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99" w:rsidRPr="00CC0FFB" w:rsidRDefault="007E7F99" w:rsidP="007E7F99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CC0FFB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CC0FFB">
        <w:rPr>
          <w:rFonts w:ascii="굴림" w:eastAsia="맑은 고딕" w:hAnsi="굴림" w:cs="굴림"/>
          <w:color w:val="000000"/>
          <w:kern w:val="0"/>
          <w:szCs w:val="20"/>
        </w:rPr>
        <w:t>서식</w:t>
      </w:r>
      <w:r w:rsidRPr="00CC0FF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34)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                                                               Ver1.1 2015.05.06</w:t>
      </w:r>
    </w:p>
    <w:p w:rsidR="007E7F99" w:rsidRPr="00CC0FFB" w:rsidRDefault="007E7F99" w:rsidP="007E7F99">
      <w:pPr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E7F99" w:rsidRPr="00CC0FFB" w:rsidRDefault="007E7F99" w:rsidP="007E7F99">
      <w:pPr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CC0FFB">
        <w:rPr>
          <w:rFonts w:ascii="굴림" w:eastAsia="맑은 고딕" w:hAnsi="굴림" w:cs="굴림"/>
          <w:b/>
          <w:bCs/>
          <w:color w:val="000000"/>
          <w:kern w:val="0"/>
          <w:sz w:val="48"/>
          <w:szCs w:val="48"/>
        </w:rPr>
        <w:t>연구계획서</w:t>
      </w:r>
      <w:r w:rsidRPr="00CC0FFB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</w:rPr>
        <w:t>(</w:t>
      </w:r>
      <w:r w:rsidRPr="00CC0FFB">
        <w:rPr>
          <w:rFonts w:ascii="굴림" w:eastAsia="맑은 고딕" w:hAnsi="굴림" w:cs="굴림"/>
          <w:b/>
          <w:bCs/>
          <w:color w:val="000000"/>
          <w:kern w:val="0"/>
          <w:sz w:val="48"/>
          <w:szCs w:val="48"/>
        </w:rPr>
        <w:t>인간대상연구용</w:t>
      </w:r>
      <w:r w:rsidRPr="00CC0FFB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</w:rPr>
        <w:t>)</w:t>
      </w:r>
    </w:p>
    <w:p w:rsidR="007E7F99" w:rsidRPr="00CC0FFB" w:rsidRDefault="007E7F99" w:rsidP="007E7F99">
      <w:pPr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CC0FFB">
        <w:rPr>
          <w:rFonts w:ascii="맑은 고딕" w:eastAsia="맑은 고딕" w:hAnsi="맑은 고딕" w:cs="굴림" w:hint="eastAsia"/>
          <w:color w:val="000000"/>
          <w:kern w:val="0"/>
          <w:szCs w:val="20"/>
        </w:rPr>
        <w:t>Ver. 1.0</w:t>
      </w:r>
    </w:p>
    <w:p w:rsidR="007E7F99" w:rsidRDefault="007E7F99" w:rsidP="007E7F99">
      <w:pPr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999999"/>
          <w:kern w:val="0"/>
          <w:szCs w:val="20"/>
        </w:rPr>
      </w:pPr>
      <w:r w:rsidRPr="00CC0FFB">
        <w:rPr>
          <w:rFonts w:ascii="맑은 고딕" w:eastAsia="맑은 고딕" w:hAnsi="맑은 고딕" w:cs="굴림" w:hint="eastAsia"/>
          <w:color w:val="999999"/>
          <w:kern w:val="0"/>
          <w:szCs w:val="20"/>
        </w:rPr>
        <w:t>(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신청자가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작성한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연구계획서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첫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버전일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경우</w:t>
      </w:r>
      <w:r w:rsidRPr="00CC0FFB">
        <w:rPr>
          <w:rFonts w:ascii="맑은 고딕" w:eastAsia="맑은 고딕" w:hAnsi="맑은 고딕" w:cs="굴림" w:hint="eastAsia"/>
          <w:color w:val="999999"/>
          <w:kern w:val="0"/>
          <w:szCs w:val="20"/>
        </w:rPr>
        <w:t>, 1.0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으로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표기하며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이후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변경사항이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proofErr w:type="spellStart"/>
      <w:r w:rsidRPr="00CC0FFB">
        <w:rPr>
          <w:rFonts w:ascii="굴림" w:eastAsia="맑은 고딕" w:hAnsi="굴림" w:cs="굴림"/>
          <w:color w:val="999999"/>
          <w:kern w:val="0"/>
          <w:szCs w:val="20"/>
        </w:rPr>
        <w:t>있을시</w:t>
      </w:r>
      <w:proofErr w:type="spellEnd"/>
      <w:r w:rsidRPr="00CC0FFB">
        <w:rPr>
          <w:rFonts w:ascii="맑은 고딕" w:eastAsia="맑은 고딕" w:hAnsi="맑은 고딕" w:cs="굴림" w:hint="eastAsia"/>
          <w:color w:val="999999"/>
          <w:kern w:val="0"/>
          <w:szCs w:val="20"/>
        </w:rPr>
        <w:t xml:space="preserve">,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그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경중에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따라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맑은 고딕" w:eastAsia="맑은 고딕" w:hAnsi="맑은 고딕" w:cs="굴림" w:hint="eastAsia"/>
          <w:color w:val="999999"/>
          <w:kern w:val="0"/>
          <w:szCs w:val="20"/>
        </w:rPr>
        <w:t xml:space="preserve">1.1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또는</w:t>
      </w:r>
      <w:r w:rsidRPr="00CC0FFB">
        <w:rPr>
          <w:rFonts w:ascii="맑은 고딕" w:eastAsia="맑은 고딕" w:hAnsi="맑은 고딕" w:cs="굴림" w:hint="eastAsia"/>
          <w:color w:val="999999"/>
          <w:kern w:val="0"/>
          <w:szCs w:val="20"/>
        </w:rPr>
        <w:t xml:space="preserve">2.0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등으로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표기한다</w:t>
      </w:r>
      <w:r w:rsidRPr="00CC0FFB">
        <w:rPr>
          <w:rFonts w:ascii="굴림" w:eastAsia="맑은 고딕" w:hAnsi="맑은 고딕" w:cs="굴림"/>
          <w:color w:val="999999"/>
          <w:kern w:val="0"/>
          <w:szCs w:val="20"/>
        </w:rPr>
        <w:t>–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이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부분은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서식작성시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참고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후</w:t>
      </w:r>
      <w:r>
        <w:rPr>
          <w:rFonts w:ascii="굴림" w:eastAsia="맑은 고딕" w:hAnsi="굴림" w:cs="굴림" w:hint="eastAsia"/>
          <w:color w:val="999999"/>
          <w:kern w:val="0"/>
          <w:szCs w:val="20"/>
        </w:rPr>
        <w:t xml:space="preserve"> </w:t>
      </w:r>
      <w:r w:rsidRPr="00CC0FFB">
        <w:rPr>
          <w:rFonts w:ascii="굴림" w:eastAsia="맑은 고딕" w:hAnsi="굴림" w:cs="굴림"/>
          <w:color w:val="999999"/>
          <w:kern w:val="0"/>
          <w:szCs w:val="20"/>
        </w:rPr>
        <w:t>삭제요망</w:t>
      </w:r>
      <w:r w:rsidRPr="00CC0FFB">
        <w:rPr>
          <w:rFonts w:ascii="맑은 고딕" w:eastAsia="맑은 고딕" w:hAnsi="맑은 고딕" w:cs="굴림" w:hint="eastAsia"/>
          <w:color w:val="999999"/>
          <w:kern w:val="0"/>
          <w:szCs w:val="20"/>
        </w:rPr>
        <w:t>)</w:t>
      </w:r>
    </w:p>
    <w:p w:rsidR="007E7F99" w:rsidRDefault="007E7F99" w:rsidP="007E7F99">
      <w:pPr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999999"/>
          <w:kern w:val="0"/>
          <w:szCs w:val="20"/>
        </w:rPr>
      </w:pPr>
    </w:p>
    <w:p w:rsidR="007E7F99" w:rsidRPr="00CC0FFB" w:rsidRDefault="007E7F99" w:rsidP="007E7F99">
      <w:pPr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E7F99" w:rsidRPr="00CC0FFB" w:rsidRDefault="007E7F99" w:rsidP="007E7F99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C0FFB">
        <w:rPr>
          <w:rFonts w:ascii="굴림" w:eastAsia="맑은 고딕" w:hAnsi="굴림" w:cs="굴림"/>
          <w:color w:val="000000"/>
          <w:kern w:val="0"/>
          <w:sz w:val="40"/>
          <w:szCs w:val="40"/>
        </w:rPr>
        <w:t>연구제목</w:t>
      </w:r>
      <w:r w:rsidRPr="00CC0FFB">
        <w:rPr>
          <w:rFonts w:ascii="맑은 고딕" w:eastAsia="맑은 고딕" w:hAnsi="맑은 고딕" w:cs="굴림" w:hint="eastAsia"/>
          <w:color w:val="000000"/>
          <w:kern w:val="0"/>
          <w:sz w:val="40"/>
          <w:szCs w:val="40"/>
        </w:rPr>
        <w:t xml:space="preserve">: </w:t>
      </w:r>
    </w:p>
    <w:p w:rsidR="007E7F99" w:rsidRPr="00CC0FFB" w:rsidRDefault="007E7F99" w:rsidP="007E7F99">
      <w:pPr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E7F99" w:rsidRPr="00CC0FFB" w:rsidRDefault="007E7F99" w:rsidP="007E7F99">
      <w:pPr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E7F99" w:rsidRPr="00CC0FFB" w:rsidRDefault="007E7F99" w:rsidP="007E7F99">
      <w:pPr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E7F99" w:rsidRPr="00CC0FFB" w:rsidRDefault="007E7F99" w:rsidP="007E7F99">
      <w:pPr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E7F99" w:rsidRPr="00CC0FFB" w:rsidRDefault="007E7F99" w:rsidP="007E7F99">
      <w:pPr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7E7F99" w:rsidRDefault="007E7F99" w:rsidP="007E7F99">
      <w:pPr>
        <w:wordWrap/>
        <w:snapToGrid w:val="0"/>
        <w:spacing w:after="0" w:line="384" w:lineRule="auto"/>
        <w:jc w:val="center"/>
        <w:textAlignment w:val="baseline"/>
        <w:rPr>
          <w:rFonts w:ascii="굴림" w:eastAsia="맑은 고딕" w:hAnsi="굴림" w:cs="굴림"/>
          <w:color w:val="000000"/>
          <w:kern w:val="0"/>
          <w:sz w:val="40"/>
          <w:szCs w:val="40"/>
        </w:rPr>
      </w:pPr>
    </w:p>
    <w:p w:rsidR="007E7F99" w:rsidRDefault="007E7F99" w:rsidP="007E7F99">
      <w:pPr>
        <w:wordWrap/>
        <w:snapToGrid w:val="0"/>
        <w:spacing w:after="0" w:line="384" w:lineRule="auto"/>
        <w:jc w:val="center"/>
        <w:textAlignment w:val="baseline"/>
        <w:rPr>
          <w:rFonts w:ascii="굴림" w:eastAsia="맑은 고딕" w:hAnsi="굴림" w:cs="굴림"/>
          <w:color w:val="000000"/>
          <w:kern w:val="0"/>
          <w:sz w:val="40"/>
          <w:szCs w:val="40"/>
        </w:rPr>
      </w:pPr>
    </w:p>
    <w:p w:rsidR="007E7F99" w:rsidRDefault="007E7F99" w:rsidP="007E7F99">
      <w:pPr>
        <w:wordWrap/>
        <w:snapToGrid w:val="0"/>
        <w:spacing w:after="0" w:line="384" w:lineRule="auto"/>
        <w:jc w:val="center"/>
        <w:textAlignment w:val="baseline"/>
        <w:rPr>
          <w:rFonts w:ascii="굴림" w:eastAsia="맑은 고딕" w:hAnsi="굴림" w:cs="굴림"/>
          <w:color w:val="000000"/>
          <w:kern w:val="0"/>
          <w:sz w:val="40"/>
          <w:szCs w:val="40"/>
        </w:rPr>
      </w:pPr>
    </w:p>
    <w:p w:rsidR="007E7F99" w:rsidRDefault="007E7F99" w:rsidP="007E7F99">
      <w:pPr>
        <w:wordWrap/>
        <w:snapToGrid w:val="0"/>
        <w:spacing w:after="0" w:line="384" w:lineRule="auto"/>
        <w:jc w:val="center"/>
        <w:textAlignment w:val="baseline"/>
        <w:rPr>
          <w:rFonts w:ascii="굴림" w:eastAsia="맑은 고딕" w:hAnsi="굴림" w:cs="굴림"/>
          <w:color w:val="000000"/>
          <w:kern w:val="0"/>
          <w:sz w:val="40"/>
          <w:szCs w:val="40"/>
        </w:rPr>
      </w:pPr>
    </w:p>
    <w:p w:rsidR="007E7F99" w:rsidRDefault="007E7F99" w:rsidP="007E7F99">
      <w:pPr>
        <w:wordWrap/>
        <w:snapToGrid w:val="0"/>
        <w:spacing w:after="0" w:line="384" w:lineRule="auto"/>
        <w:jc w:val="center"/>
        <w:textAlignment w:val="baseline"/>
        <w:rPr>
          <w:rFonts w:ascii="굴림" w:eastAsia="맑은 고딕" w:hAnsi="굴림" w:cs="굴림"/>
          <w:color w:val="000000"/>
          <w:kern w:val="0"/>
          <w:sz w:val="40"/>
          <w:szCs w:val="40"/>
        </w:rPr>
      </w:pPr>
      <w:proofErr w:type="spellStart"/>
      <w:r w:rsidRPr="00CC0FFB">
        <w:rPr>
          <w:rFonts w:ascii="굴림" w:eastAsia="맑은 고딕" w:hAnsi="굴림" w:cs="굴림"/>
          <w:color w:val="000000"/>
          <w:kern w:val="0"/>
          <w:sz w:val="40"/>
          <w:szCs w:val="40"/>
        </w:rPr>
        <w:t>연구자소속기관명및연구자명</w:t>
      </w:r>
      <w:proofErr w:type="spellEnd"/>
    </w:p>
    <w:p w:rsidR="000A7073" w:rsidRDefault="000A7073" w:rsidP="007E7F99">
      <w:pPr>
        <w:pStyle w:val="a3"/>
        <w:snapToGrid/>
        <w:spacing w:line="360" w:lineRule="auto"/>
        <w:rPr>
          <w:rFonts w:ascii="맑은 고딕" w:eastAsia="맑은 고딕" w:hAnsi="맑은 고딕" w:hint="eastAsia"/>
          <w:b/>
          <w:bCs/>
          <w:sz w:val="24"/>
          <w:szCs w:val="28"/>
        </w:rPr>
      </w:pP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  <w:bookmarkStart w:id="0" w:name="_GoBack"/>
      <w:bookmarkEnd w:id="0"/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lastRenderedPageBreak/>
        <w:t xml:space="preserve">1. </w:t>
      </w:r>
      <w:r w:rsidRPr="00D5716E">
        <w:rPr>
          <w:rFonts w:eastAsia="맑은 고딕"/>
          <w:b/>
          <w:bCs/>
          <w:sz w:val="24"/>
          <w:szCs w:val="28"/>
        </w:rPr>
        <w:t>연구배경</w:t>
      </w:r>
    </w:p>
    <w:p w:rsidR="007E7F99" w:rsidRPr="00D5716E" w:rsidRDefault="007E7F99" w:rsidP="007E7F99">
      <w:pPr>
        <w:pStyle w:val="a3"/>
        <w:numPr>
          <w:ilvl w:val="0"/>
          <w:numId w:val="1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선행연구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연구배경과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정당성에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분명한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설명</w:t>
      </w:r>
    </w:p>
    <w:p w:rsidR="007E7F99" w:rsidRPr="00D5716E" w:rsidRDefault="007E7F99" w:rsidP="007E7F99">
      <w:pPr>
        <w:pStyle w:val="a3"/>
        <w:numPr>
          <w:ilvl w:val="0"/>
          <w:numId w:val="2"/>
        </w:numPr>
        <w:spacing w:line="360" w:lineRule="auto"/>
        <w:ind w:left="142" w:hangingChars="71" w:hanging="142"/>
        <w:rPr>
          <w:sz w:val="18"/>
        </w:rPr>
      </w:pPr>
      <w:r w:rsidRPr="00D5716E">
        <w:rPr>
          <w:rFonts w:eastAsia="맑은 고딕"/>
          <w:szCs w:val="22"/>
        </w:rPr>
        <w:t>연구에서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제기된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윤리적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문제나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고려사항에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연구자의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관점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그리고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적절한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문제나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고려사항을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어떻게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다룰지에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제안</w:t>
      </w:r>
    </w:p>
    <w:p w:rsidR="007E7F99" w:rsidRPr="00D5716E" w:rsidRDefault="007E7F99" w:rsidP="007E7F99">
      <w:pPr>
        <w:pStyle w:val="a3"/>
        <w:numPr>
          <w:ilvl w:val="0"/>
          <w:numId w:val="2"/>
        </w:numPr>
        <w:spacing w:line="360" w:lineRule="auto"/>
        <w:ind w:left="142" w:hangingChars="71" w:hanging="142"/>
        <w:rPr>
          <w:sz w:val="18"/>
        </w:rPr>
      </w:pPr>
      <w:r w:rsidRPr="00D5716E">
        <w:rPr>
          <w:rFonts w:eastAsia="맑은 고딕"/>
          <w:szCs w:val="22"/>
        </w:rPr>
        <w:t>연구의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안전하고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적절한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수행을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위한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기능의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적절성에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정보를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포함하여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수행되는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장소에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간단한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해당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나라나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지역에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관련된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인구통계학적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역학정보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기술함</w:t>
      </w: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2. </w:t>
      </w:r>
      <w:r w:rsidRPr="00D5716E">
        <w:rPr>
          <w:rFonts w:eastAsia="맑은 고딕"/>
          <w:b/>
          <w:bCs/>
          <w:sz w:val="24"/>
          <w:szCs w:val="28"/>
        </w:rPr>
        <w:t>연구목적</w:t>
      </w:r>
    </w:p>
    <w:p w:rsidR="007E7F99" w:rsidRPr="00D5716E" w:rsidRDefault="007E7F99" w:rsidP="007E7F99">
      <w:pPr>
        <w:pStyle w:val="a3"/>
        <w:numPr>
          <w:ilvl w:val="0"/>
          <w:numId w:val="3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목적을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spacing w:line="360" w:lineRule="auto"/>
        <w:ind w:firstLine="110"/>
        <w:rPr>
          <w:sz w:val="18"/>
        </w:rPr>
      </w:pP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3. </w:t>
      </w:r>
      <w:r w:rsidRPr="00D5716E">
        <w:rPr>
          <w:rFonts w:eastAsia="맑은 고딕"/>
          <w:b/>
          <w:bCs/>
          <w:sz w:val="24"/>
          <w:szCs w:val="28"/>
        </w:rPr>
        <w:t>연구실시기관명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및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주소</w:t>
      </w:r>
    </w:p>
    <w:p w:rsidR="007E7F99" w:rsidRPr="00D5716E" w:rsidRDefault="007E7F99" w:rsidP="007E7F99">
      <w:pPr>
        <w:pStyle w:val="a3"/>
        <w:numPr>
          <w:ilvl w:val="0"/>
          <w:numId w:val="3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실제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수행되는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기관의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기관명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주소를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4. </w:t>
      </w:r>
      <w:r w:rsidRPr="00D5716E">
        <w:rPr>
          <w:rFonts w:eastAsia="맑은 고딕"/>
          <w:b/>
          <w:bCs/>
          <w:sz w:val="24"/>
          <w:szCs w:val="28"/>
        </w:rPr>
        <w:t>연구지원기관</w:t>
      </w:r>
    </w:p>
    <w:p w:rsidR="007E7F99" w:rsidRPr="00D5716E" w:rsidRDefault="007E7F99" w:rsidP="007E7F99">
      <w:pPr>
        <w:pStyle w:val="a3"/>
        <w:numPr>
          <w:ilvl w:val="0"/>
          <w:numId w:val="4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물품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경제적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이익제공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하거나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인력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지원받은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경우에만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5. </w:t>
      </w:r>
      <w:r w:rsidRPr="00D5716E">
        <w:rPr>
          <w:rFonts w:eastAsia="맑은 고딕"/>
          <w:b/>
          <w:bCs/>
          <w:sz w:val="24"/>
          <w:szCs w:val="28"/>
        </w:rPr>
        <w:t>연구책임자</w:t>
      </w: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, </w:t>
      </w:r>
      <w:r w:rsidRPr="00D5716E">
        <w:rPr>
          <w:rFonts w:eastAsia="맑은 고딕"/>
          <w:b/>
          <w:bCs/>
          <w:sz w:val="24"/>
          <w:szCs w:val="28"/>
        </w:rPr>
        <w:t>공동연구자</w:t>
      </w: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, </w:t>
      </w:r>
      <w:r w:rsidRPr="00D5716E">
        <w:rPr>
          <w:rFonts w:eastAsia="맑은 고딕"/>
          <w:b/>
          <w:bCs/>
          <w:sz w:val="24"/>
          <w:szCs w:val="28"/>
        </w:rPr>
        <w:t>담당자의성명과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직명</w:t>
      </w:r>
    </w:p>
    <w:p w:rsidR="007E7F99" w:rsidRPr="00D5716E" w:rsidRDefault="007E7F99" w:rsidP="007E7F99">
      <w:pPr>
        <w:pStyle w:val="a3"/>
        <w:numPr>
          <w:ilvl w:val="0"/>
          <w:numId w:val="4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실제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참여하는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연구진기술</w:t>
      </w: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6. </w:t>
      </w:r>
      <w:r w:rsidRPr="00D5716E">
        <w:rPr>
          <w:rFonts w:eastAsia="맑은 고딕"/>
          <w:b/>
          <w:bCs/>
          <w:sz w:val="24"/>
          <w:szCs w:val="28"/>
        </w:rPr>
        <w:t>연구기간</w:t>
      </w:r>
    </w:p>
    <w:p w:rsidR="007E7F99" w:rsidRPr="00D5716E" w:rsidRDefault="007E7F99" w:rsidP="007E7F99">
      <w:pPr>
        <w:pStyle w:val="a3"/>
        <w:numPr>
          <w:ilvl w:val="0"/>
          <w:numId w:val="5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연구소요예상기간</w:t>
      </w:r>
      <w:r w:rsidRPr="00D5716E">
        <w:rPr>
          <w:rFonts w:ascii="맑은 고딕" w:eastAsia="맑은 고딕" w:hAnsi="맑은 고딕" w:hint="eastAsia"/>
          <w:szCs w:val="22"/>
        </w:rPr>
        <w:t>(</w:t>
      </w:r>
      <w:r w:rsidRPr="00D5716E">
        <w:rPr>
          <w:rFonts w:eastAsia="맑은 고딕"/>
          <w:szCs w:val="22"/>
        </w:rPr>
        <w:t>승인일로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부터</w:t>
      </w:r>
      <w:proofErr w:type="spellEnd"/>
      <w:r w:rsidRPr="00D5716E">
        <w:rPr>
          <w:rFonts w:ascii="맑은 고딕" w:eastAsia="맑은 고딕" w:hAnsi="맑은 고딕" w:hint="eastAsia"/>
          <w:szCs w:val="22"/>
        </w:rPr>
        <w:t>~ 00</w:t>
      </w:r>
      <w:r w:rsidRPr="00D5716E">
        <w:rPr>
          <w:rFonts w:eastAsia="맑은 고딕"/>
          <w:szCs w:val="22"/>
        </w:rPr>
        <w:t>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ascii="맑은 고딕" w:eastAsia="맑은 고딕" w:hAnsi="맑은 고딕" w:hint="eastAsia"/>
          <w:szCs w:val="22"/>
        </w:rPr>
        <w:t>00</w:t>
      </w:r>
      <w:r w:rsidRPr="00D5716E">
        <w:rPr>
          <w:rFonts w:eastAsia="맑은 고딕"/>
          <w:szCs w:val="22"/>
        </w:rPr>
        <w:t>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ascii="맑은 고딕" w:eastAsia="맑은 고딕" w:hAnsi="맑은 고딕" w:hint="eastAsia"/>
          <w:szCs w:val="22"/>
        </w:rPr>
        <w:t>00</w:t>
      </w:r>
      <w:r w:rsidRPr="00D5716E">
        <w:rPr>
          <w:rFonts w:eastAsia="맑은 고딕"/>
          <w:szCs w:val="22"/>
        </w:rPr>
        <w:t>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ascii="맑은 고딕" w:eastAsia="맑은 고딕" w:hAnsi="맑은 고딕" w:hint="eastAsia"/>
          <w:szCs w:val="22"/>
        </w:rPr>
        <w:t>00</w:t>
      </w:r>
      <w:r w:rsidRPr="00D5716E">
        <w:rPr>
          <w:rFonts w:eastAsia="맑은 고딕"/>
          <w:szCs w:val="22"/>
        </w:rPr>
        <w:t>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ascii="맑은 고딕" w:eastAsia="맑은 고딕" w:hAnsi="맑은 고딕" w:hint="eastAsia"/>
          <w:szCs w:val="22"/>
        </w:rPr>
        <w:t>00</w:t>
      </w:r>
      <w:r w:rsidRPr="00D5716E">
        <w:rPr>
          <w:rFonts w:eastAsia="맑은 고딕"/>
          <w:szCs w:val="22"/>
        </w:rPr>
        <w:t>개월</w:t>
      </w:r>
      <w:r w:rsidRPr="00D5716E">
        <w:rPr>
          <w:rFonts w:ascii="맑은 고딕" w:eastAsia="맑은 고딕" w:hAnsi="맑은 고딕" w:hint="eastAsia"/>
          <w:szCs w:val="22"/>
        </w:rPr>
        <w:t>)</w:t>
      </w:r>
    </w:p>
    <w:p w:rsidR="007E7F99" w:rsidRDefault="007E7F99" w:rsidP="007E7F99">
      <w:pPr>
        <w:pStyle w:val="a3"/>
        <w:snapToGrid/>
        <w:spacing w:line="360" w:lineRule="auto"/>
        <w:rPr>
          <w:rFonts w:ascii="맑은 고딕" w:eastAsia="맑은 고딕" w:hAnsi="맑은 고딕"/>
          <w:b/>
          <w:bCs/>
          <w:sz w:val="24"/>
          <w:szCs w:val="28"/>
        </w:rPr>
      </w:pP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7. </w:t>
      </w:r>
      <w:r w:rsidRPr="00D5716E">
        <w:rPr>
          <w:rFonts w:eastAsia="맑은 고딕"/>
          <w:b/>
          <w:bCs/>
          <w:sz w:val="24"/>
          <w:szCs w:val="28"/>
        </w:rPr>
        <w:t>연구대상자</w:t>
      </w:r>
    </w:p>
    <w:p w:rsidR="007E7F99" w:rsidRPr="00D5716E" w:rsidRDefault="007E7F99" w:rsidP="007E7F99">
      <w:pPr>
        <w:pStyle w:val="a3"/>
        <w:numPr>
          <w:ilvl w:val="0"/>
          <w:numId w:val="5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연구대상자를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직접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모집하는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선정기준과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제외기준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반드시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명시</w:t>
      </w:r>
    </w:p>
    <w:p w:rsidR="007E7F99" w:rsidRPr="00D5716E" w:rsidRDefault="007E7F99" w:rsidP="007E7F99">
      <w:pPr>
        <w:pStyle w:val="a3"/>
        <w:numPr>
          <w:ilvl w:val="0"/>
          <w:numId w:val="6"/>
        </w:numPr>
        <w:spacing w:line="360" w:lineRule="auto"/>
        <w:ind w:left="142" w:hangingChars="71" w:hanging="142"/>
        <w:rPr>
          <w:sz w:val="18"/>
        </w:rPr>
      </w:pPr>
      <w:r w:rsidRPr="00D5716E">
        <w:rPr>
          <w:rFonts w:eastAsia="맑은 고딕"/>
          <w:szCs w:val="22"/>
        </w:rPr>
        <w:t>잠재적인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연구대상자의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선정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제외기준에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범위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나이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성별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사회적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경제적</w:t>
      </w:r>
      <w:r>
        <w:rPr>
          <w:rFonts w:eastAsia="맑은 고딕" w:hint="eastAsia"/>
          <w:szCs w:val="22"/>
        </w:rPr>
        <w:t>요</w:t>
      </w:r>
      <w:r w:rsidRPr="00D5716E">
        <w:rPr>
          <w:rFonts w:eastAsia="맑은 고딕"/>
          <w:szCs w:val="22"/>
        </w:rPr>
        <w:t>인</w:t>
      </w:r>
      <w:r w:rsidRPr="00D5716E">
        <w:rPr>
          <w:rFonts w:eastAsia="맑은 고딕"/>
          <w:szCs w:val="22"/>
        </w:rPr>
        <w:lastRenderedPageBreak/>
        <w:t>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기초하에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모든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군의제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외에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정당성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이유에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정당성</w:t>
      </w:r>
    </w:p>
    <w:p w:rsidR="007E7F99" w:rsidRPr="00D5716E" w:rsidRDefault="007E7F99" w:rsidP="007E7F99">
      <w:pPr>
        <w:pStyle w:val="a3"/>
        <w:numPr>
          <w:ilvl w:val="0"/>
          <w:numId w:val="6"/>
        </w:numPr>
        <w:spacing w:line="360" w:lineRule="auto"/>
        <w:ind w:left="142" w:hangingChars="71" w:hanging="142"/>
        <w:rPr>
          <w:sz w:val="18"/>
        </w:rPr>
      </w:pPr>
      <w:r w:rsidRPr="00D5716E">
        <w:rPr>
          <w:rFonts w:eastAsia="맑은 고딕"/>
          <w:szCs w:val="22"/>
        </w:rPr>
        <w:t>연구계획에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구체적인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기술과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대조군이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있는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군에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배정방법</w:t>
      </w:r>
      <w:r w:rsidRPr="00D5716E">
        <w:rPr>
          <w:rFonts w:ascii="맑은 고딕" w:eastAsia="맑은 고딕" w:hAnsi="맑은 고딕" w:hint="eastAsia"/>
          <w:szCs w:val="22"/>
        </w:rPr>
        <w:t>(</w:t>
      </w:r>
      <w:r w:rsidRPr="00D5716E">
        <w:rPr>
          <w:rFonts w:eastAsia="맑은 고딕"/>
          <w:szCs w:val="22"/>
        </w:rPr>
        <w:t>무작위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proofErr w:type="spellStart"/>
      <w:r w:rsidRPr="00D5716E">
        <w:rPr>
          <w:rFonts w:eastAsia="맑은 고딕"/>
          <w:szCs w:val="22"/>
        </w:rPr>
        <w:t>이중맹검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</w:t>
      </w:r>
      <w:r w:rsidRPr="00D5716E">
        <w:rPr>
          <w:rFonts w:ascii="맑은 고딕" w:eastAsia="맑은 고딕" w:hAnsi="맑은 고딕" w:hint="eastAsia"/>
          <w:szCs w:val="22"/>
        </w:rPr>
        <w:t xml:space="preserve">)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필요성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구체적으로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numPr>
          <w:ilvl w:val="0"/>
          <w:numId w:val="7"/>
        </w:numPr>
        <w:spacing w:line="360" w:lineRule="auto"/>
        <w:ind w:left="142" w:hangingChars="71" w:hanging="142"/>
        <w:rPr>
          <w:sz w:val="18"/>
        </w:rPr>
      </w:pPr>
      <w:r w:rsidRPr="00D5716E">
        <w:rPr>
          <w:rFonts w:eastAsia="맑은 고딕"/>
          <w:szCs w:val="22"/>
        </w:rPr>
        <w:t>동의를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하기에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제한적인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능력을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가진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사람들이나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취약한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사람들을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연구대상자로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포함시키는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것에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정당성과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이러한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연구대상자에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위험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불편함을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최소화하는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특정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수단에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8. </w:t>
      </w:r>
      <w:r w:rsidRPr="00D5716E">
        <w:rPr>
          <w:rFonts w:eastAsia="맑은 고딕"/>
          <w:b/>
          <w:bCs/>
          <w:sz w:val="24"/>
          <w:szCs w:val="28"/>
        </w:rPr>
        <w:t>예상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연구대상자수와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산출근거</w:t>
      </w:r>
    </w:p>
    <w:p w:rsidR="007E7F99" w:rsidRPr="00D5716E" w:rsidRDefault="007E7F99" w:rsidP="007E7F99">
      <w:pPr>
        <w:pStyle w:val="a3"/>
        <w:numPr>
          <w:ilvl w:val="0"/>
          <w:numId w:val="7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직접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모집하는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반드시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명시</w:t>
      </w:r>
    </w:p>
    <w:p w:rsidR="007E7F99" w:rsidRPr="00D5716E" w:rsidRDefault="007E7F99" w:rsidP="007E7F99">
      <w:pPr>
        <w:pStyle w:val="a3"/>
        <w:numPr>
          <w:ilvl w:val="0"/>
          <w:numId w:val="8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필요한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연구대상자수를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선행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통계학적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평가방법에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근거하여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제시</w:t>
      </w:r>
    </w:p>
    <w:p w:rsidR="007E7F99" w:rsidRPr="00D5716E" w:rsidRDefault="007E7F99" w:rsidP="007E7F99">
      <w:pPr>
        <w:pStyle w:val="a3"/>
        <w:numPr>
          <w:ilvl w:val="0"/>
          <w:numId w:val="8"/>
        </w:numPr>
        <w:spacing w:line="360" w:lineRule="auto"/>
        <w:ind w:left="142" w:hangingChars="71" w:hanging="142"/>
        <w:rPr>
          <w:sz w:val="18"/>
        </w:rPr>
      </w:pPr>
      <w:r w:rsidRPr="00D5716E">
        <w:rPr>
          <w:rFonts w:eastAsia="맑은 고딕"/>
          <w:szCs w:val="22"/>
        </w:rPr>
        <w:t>예상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연구대상자수는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절대적이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아니며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계획된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연구에서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필요한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결과를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얻을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있는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최소한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이상의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연구대상자수이어야함</w:t>
      </w:r>
      <w:proofErr w:type="spellEnd"/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9. </w:t>
      </w:r>
      <w:r w:rsidRPr="00D5716E">
        <w:rPr>
          <w:rFonts w:eastAsia="맑은 고딕"/>
          <w:b/>
          <w:bCs/>
          <w:sz w:val="24"/>
          <w:szCs w:val="28"/>
        </w:rPr>
        <w:t>연구대상자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모집</w:t>
      </w:r>
    </w:p>
    <w:p w:rsidR="007E7F99" w:rsidRPr="00D5716E" w:rsidRDefault="007E7F99" w:rsidP="007E7F99">
      <w:pPr>
        <w:pStyle w:val="a3"/>
        <w:numPr>
          <w:ilvl w:val="0"/>
          <w:numId w:val="9"/>
        </w:numPr>
        <w:spacing w:line="360" w:lineRule="auto"/>
        <w:ind w:left="142" w:hangingChars="71" w:hanging="142"/>
        <w:rPr>
          <w:sz w:val="18"/>
        </w:rPr>
      </w:pPr>
      <w:r w:rsidRPr="00D5716E">
        <w:rPr>
          <w:rFonts w:eastAsia="맑은 고딕"/>
          <w:szCs w:val="22"/>
        </w:rPr>
        <w:t>모집과정</w:t>
      </w:r>
      <w:r w:rsidRPr="00D5716E">
        <w:rPr>
          <w:rFonts w:ascii="맑은 고딕" w:eastAsia="맑은 고딕" w:hAnsi="맑은 고딕" w:hint="eastAsia"/>
          <w:szCs w:val="22"/>
        </w:rPr>
        <w:t>(</w:t>
      </w:r>
      <w:r w:rsidRPr="00D5716E">
        <w:rPr>
          <w:rFonts w:eastAsia="맑은 고딕"/>
          <w:szCs w:val="22"/>
        </w:rPr>
        <w:t>예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광고</w:t>
      </w:r>
      <w:r w:rsidRPr="00D5716E">
        <w:rPr>
          <w:rFonts w:ascii="맑은 고딕" w:eastAsia="맑은 고딕" w:hAnsi="맑은 고딕" w:hint="eastAsia"/>
          <w:szCs w:val="22"/>
        </w:rPr>
        <w:t xml:space="preserve">), </w:t>
      </w:r>
      <w:r w:rsidRPr="00D5716E">
        <w:rPr>
          <w:rFonts w:eastAsia="맑은 고딕"/>
          <w:szCs w:val="22"/>
        </w:rPr>
        <w:t>모집하는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동안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개인의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사생활보호와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비밀유지를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위하여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취해야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단계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  <w:r w:rsidRPr="00D5716E">
        <w:rPr>
          <w:rFonts w:ascii="맑은 고딕" w:eastAsia="맑은 고딕" w:hAnsi="맑은 고딕" w:hint="eastAsia"/>
          <w:szCs w:val="22"/>
        </w:rPr>
        <w:t>(</w:t>
      </w:r>
      <w:r w:rsidRPr="00D5716E">
        <w:rPr>
          <w:rFonts w:eastAsia="맑은 고딕"/>
          <w:szCs w:val="22"/>
        </w:rPr>
        <w:t>해당하는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</w:t>
      </w:r>
      <w:r w:rsidRPr="00D5716E">
        <w:rPr>
          <w:rFonts w:ascii="맑은 고딕" w:eastAsia="맑은 고딕" w:hAnsi="맑은 고딕" w:hint="eastAsia"/>
          <w:szCs w:val="22"/>
        </w:rPr>
        <w:t>)</w:t>
      </w: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napToGrid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10. </w:t>
      </w:r>
      <w:r w:rsidRPr="00D5716E">
        <w:rPr>
          <w:rFonts w:eastAsia="맑은 고딕"/>
          <w:b/>
          <w:bCs/>
          <w:sz w:val="24"/>
          <w:szCs w:val="28"/>
        </w:rPr>
        <w:t>연구대상자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동의</w:t>
      </w:r>
    </w:p>
    <w:p w:rsidR="007E7F99" w:rsidRPr="00D5716E" w:rsidRDefault="007E7F99" w:rsidP="007E7F99">
      <w:pPr>
        <w:pStyle w:val="a3"/>
        <w:numPr>
          <w:ilvl w:val="0"/>
          <w:numId w:val="9"/>
        </w:numPr>
        <w:spacing w:line="360" w:lineRule="auto"/>
        <w:ind w:left="142" w:hangingChars="71" w:hanging="142"/>
        <w:rPr>
          <w:sz w:val="18"/>
        </w:rPr>
      </w:pPr>
      <w:r w:rsidRPr="00D5716E">
        <w:rPr>
          <w:rFonts w:eastAsia="맑은 고딕"/>
          <w:szCs w:val="22"/>
        </w:rPr>
        <w:t>연구대상자의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서면동의를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얻기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위하여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제안된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방법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예상연구대상자들에게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정보를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전달하기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위해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계획된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절차</w:t>
      </w:r>
    </w:p>
    <w:p w:rsidR="007E7F99" w:rsidRPr="00D5716E" w:rsidRDefault="007E7F99" w:rsidP="007E7F99">
      <w:pPr>
        <w:pStyle w:val="a3"/>
        <w:numPr>
          <w:ilvl w:val="0"/>
          <w:numId w:val="10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서면동의면제를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요하는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동의면제사유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반드시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기록</w:t>
      </w:r>
      <w:r w:rsidRPr="00D5716E">
        <w:rPr>
          <w:rFonts w:ascii="맑은 고딕" w:eastAsia="맑은 고딕" w:hAnsi="맑은 고딕" w:hint="eastAsia"/>
          <w:szCs w:val="22"/>
        </w:rPr>
        <w:t>(</w:t>
      </w:r>
      <w:r w:rsidRPr="00D5716E">
        <w:rPr>
          <w:rFonts w:eastAsia="맑은 고딕"/>
          <w:szCs w:val="22"/>
        </w:rPr>
        <w:t>별도의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서면동의면제신청서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제출</w:t>
      </w:r>
      <w:r w:rsidRPr="00D5716E">
        <w:rPr>
          <w:rFonts w:ascii="맑은 고딕" w:eastAsia="맑은 고딕" w:hAnsi="맑은 고딕" w:hint="eastAsia"/>
          <w:szCs w:val="22"/>
        </w:rPr>
        <w:t>)</w:t>
      </w: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11. </w:t>
      </w:r>
      <w:r w:rsidRPr="00D5716E">
        <w:rPr>
          <w:rFonts w:eastAsia="맑은 고딕"/>
          <w:b/>
          <w:bCs/>
          <w:sz w:val="24"/>
          <w:szCs w:val="28"/>
        </w:rPr>
        <w:t>연구방법</w:t>
      </w:r>
    </w:p>
    <w:p w:rsidR="007E7F99" w:rsidRPr="00D5716E" w:rsidRDefault="007E7F99" w:rsidP="007E7F99">
      <w:pPr>
        <w:pStyle w:val="a3"/>
        <w:numPr>
          <w:ilvl w:val="0"/>
          <w:numId w:val="10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모든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시술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처치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행위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구체적인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사항</w:t>
      </w:r>
      <w:r w:rsidRPr="00D5716E">
        <w:rPr>
          <w:rFonts w:ascii="맑은 고딕" w:eastAsia="맑은 고딕" w:hAnsi="맑은 고딕" w:hint="eastAsia"/>
          <w:szCs w:val="22"/>
        </w:rPr>
        <w:t>(</w:t>
      </w:r>
      <w:r w:rsidRPr="00D5716E">
        <w:rPr>
          <w:rFonts w:eastAsia="맑은 고딕"/>
          <w:szCs w:val="22"/>
        </w:rPr>
        <w:t>연구를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위해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연구대상자가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해야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일과</w:t>
      </w:r>
      <w:r>
        <w:rPr>
          <w:rFonts w:eastAsia="맑은 고딕" w:hint="eastAsia"/>
          <w:szCs w:val="22"/>
        </w:rPr>
        <w:t xml:space="preserve"> </w:t>
      </w:r>
      <w:r>
        <w:rPr>
          <w:rFonts w:eastAsia="맑은 고딕"/>
          <w:szCs w:val="22"/>
        </w:rPr>
        <w:t>소요시</w:t>
      </w:r>
      <w:r>
        <w:rPr>
          <w:rFonts w:eastAsia="맑은 고딕" w:hint="eastAsia"/>
          <w:szCs w:val="22"/>
        </w:rPr>
        <w:t>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</w:t>
      </w:r>
      <w:r w:rsidRPr="00D5716E">
        <w:rPr>
          <w:rFonts w:ascii="맑은 고딕" w:eastAsia="맑은 고딕" w:hAnsi="맑은 고딕" w:hint="eastAsia"/>
          <w:szCs w:val="22"/>
        </w:rPr>
        <w:t>)</w:t>
      </w:r>
      <w:r w:rsidRPr="00D5716E">
        <w:rPr>
          <w:rFonts w:eastAsia="맑은 고딕"/>
          <w:szCs w:val="22"/>
        </w:rPr>
        <w:t>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numPr>
          <w:ilvl w:val="0"/>
          <w:numId w:val="11"/>
        </w:numPr>
        <w:spacing w:line="360" w:lineRule="auto"/>
        <w:ind w:left="142" w:hangingChars="71" w:hanging="142"/>
        <w:rPr>
          <w:sz w:val="18"/>
        </w:rPr>
      </w:pPr>
      <w:r w:rsidRPr="00D5716E">
        <w:rPr>
          <w:rFonts w:eastAsia="맑은 고딕"/>
          <w:szCs w:val="22"/>
        </w:rPr>
        <w:t>계획과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절차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그리고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연구에서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지속되는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연구대상자의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자발성에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영항을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끼칠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있으며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해당</w:t>
      </w:r>
      <w:r>
        <w:rPr>
          <w:rFonts w:eastAsia="맑은 고딕" w:hint="eastAsia"/>
          <w:szCs w:val="22"/>
        </w:rPr>
        <w:t xml:space="preserve"> </w:t>
      </w:r>
      <w:r>
        <w:rPr>
          <w:rFonts w:eastAsia="맑은 고딕" w:hint="eastAsia"/>
          <w:szCs w:val="22"/>
        </w:rPr>
        <w:t>연구부터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같은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주제를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가진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다른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연구로부터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생겨날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있는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정보</w:t>
      </w:r>
      <w:r w:rsidRPr="00D5716E">
        <w:rPr>
          <w:rFonts w:ascii="맑은 고딕" w:eastAsia="맑은 고딕" w:hAnsi="맑은 고딕" w:hint="eastAsia"/>
          <w:szCs w:val="22"/>
        </w:rPr>
        <w:t>(</w:t>
      </w:r>
      <w:r w:rsidRPr="00D5716E">
        <w:rPr>
          <w:rFonts w:eastAsia="맑은 고딕"/>
          <w:szCs w:val="22"/>
        </w:rPr>
        <w:t>예를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들어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손상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</w:t>
      </w:r>
      <w:r w:rsidRPr="00D5716E">
        <w:rPr>
          <w:rFonts w:eastAsia="맑은 고딕"/>
          <w:szCs w:val="22"/>
        </w:rPr>
        <w:lastRenderedPageBreak/>
        <w:t>익</w:t>
      </w:r>
      <w:r w:rsidRPr="00D5716E">
        <w:rPr>
          <w:rFonts w:ascii="맑은 고딕" w:eastAsia="맑은 고딕" w:hAnsi="맑은 고딕" w:hint="eastAsia"/>
          <w:szCs w:val="22"/>
        </w:rPr>
        <w:t>)</w:t>
      </w:r>
      <w:r w:rsidRPr="00D5716E">
        <w:rPr>
          <w:rFonts w:eastAsia="맑은 고딕"/>
          <w:szCs w:val="22"/>
        </w:rPr>
        <w:t>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전달할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책임이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있는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사람들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1D09D6" w:rsidRDefault="007E7F99" w:rsidP="007E7F99">
      <w:pPr>
        <w:pStyle w:val="a3"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12. </w:t>
      </w:r>
      <w:r w:rsidRPr="00D5716E">
        <w:rPr>
          <w:rFonts w:eastAsia="맑은 고딕"/>
          <w:b/>
          <w:bCs/>
          <w:sz w:val="24"/>
          <w:szCs w:val="28"/>
        </w:rPr>
        <w:t>관찰항목</w:t>
      </w:r>
    </w:p>
    <w:p w:rsidR="007E7F99" w:rsidRPr="00D5716E" w:rsidRDefault="007E7F99" w:rsidP="007E7F99">
      <w:pPr>
        <w:pStyle w:val="a3"/>
        <w:numPr>
          <w:ilvl w:val="0"/>
          <w:numId w:val="11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통해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얻고자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정보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자료의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내용을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구체적으로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나열하고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MS"/>
        <w:spacing w:line="360" w:lineRule="auto"/>
        <w:rPr>
          <w:sz w:val="22"/>
        </w:rPr>
      </w:pP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13. </w:t>
      </w:r>
      <w:r w:rsidRPr="00D5716E">
        <w:rPr>
          <w:rFonts w:eastAsia="맑은 고딕"/>
          <w:b/>
          <w:bCs/>
          <w:sz w:val="24"/>
          <w:szCs w:val="28"/>
        </w:rPr>
        <w:t>효과평가기준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및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방법</w:t>
      </w:r>
    </w:p>
    <w:p w:rsidR="007E7F99" w:rsidRPr="00D5716E" w:rsidRDefault="007E7F99" w:rsidP="007E7F99">
      <w:pPr>
        <w:pStyle w:val="a3"/>
        <w:numPr>
          <w:ilvl w:val="0"/>
          <w:numId w:val="12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연구의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효과성을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평가하는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방법을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</w:p>
    <w:p w:rsidR="007E7F99" w:rsidRPr="00D5716E" w:rsidRDefault="007E7F99" w:rsidP="007E7F99">
      <w:pPr>
        <w:pStyle w:val="MS"/>
        <w:spacing w:line="360" w:lineRule="auto"/>
        <w:rPr>
          <w:sz w:val="22"/>
        </w:rPr>
      </w:pPr>
      <w:r w:rsidRPr="00D5716E">
        <w:rPr>
          <w:rFonts w:ascii="맑은 고딕" w:eastAsia="맑은 고딕" w:hAnsi="맑은 고딕" w:hint="eastAsia"/>
          <w:b/>
          <w:bCs/>
          <w:szCs w:val="28"/>
        </w:rPr>
        <w:t xml:space="preserve">14. </w:t>
      </w:r>
      <w:r w:rsidRPr="00D5716E">
        <w:rPr>
          <w:rFonts w:eastAsia="맑은 고딕"/>
          <w:b/>
          <w:bCs/>
          <w:szCs w:val="28"/>
        </w:rPr>
        <w:t>안전성</w:t>
      </w:r>
      <w:r>
        <w:rPr>
          <w:rFonts w:eastAsia="맑은 고딕" w:hint="eastAsia"/>
          <w:b/>
          <w:bCs/>
          <w:szCs w:val="28"/>
        </w:rPr>
        <w:t xml:space="preserve"> </w:t>
      </w:r>
      <w:r w:rsidRPr="00D5716E">
        <w:rPr>
          <w:rFonts w:eastAsia="맑은 고딕"/>
          <w:b/>
          <w:bCs/>
          <w:szCs w:val="28"/>
        </w:rPr>
        <w:t>평가기준</w:t>
      </w:r>
      <w:r>
        <w:rPr>
          <w:rFonts w:eastAsia="맑은 고딕" w:hint="eastAsia"/>
          <w:b/>
          <w:bCs/>
          <w:szCs w:val="28"/>
        </w:rPr>
        <w:t xml:space="preserve"> </w:t>
      </w:r>
      <w:r w:rsidRPr="00D5716E">
        <w:rPr>
          <w:rFonts w:eastAsia="맑은 고딕"/>
          <w:b/>
          <w:bCs/>
          <w:szCs w:val="28"/>
        </w:rPr>
        <w:t>및</w:t>
      </w:r>
      <w:r>
        <w:rPr>
          <w:rFonts w:eastAsia="맑은 고딕" w:hint="eastAsia"/>
          <w:b/>
          <w:bCs/>
          <w:szCs w:val="28"/>
        </w:rPr>
        <w:t xml:space="preserve"> </w:t>
      </w:r>
      <w:r w:rsidRPr="00D5716E">
        <w:rPr>
          <w:rFonts w:eastAsia="맑은 고딕"/>
          <w:b/>
          <w:bCs/>
          <w:szCs w:val="28"/>
        </w:rPr>
        <w:t>평가방법</w:t>
      </w:r>
    </w:p>
    <w:p w:rsidR="007E7F99" w:rsidRPr="00D5716E" w:rsidRDefault="007E7F99" w:rsidP="007E7F99">
      <w:pPr>
        <w:pStyle w:val="a3"/>
        <w:numPr>
          <w:ilvl w:val="0"/>
          <w:numId w:val="12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안전성을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평가하는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방법을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</w:p>
    <w:p w:rsidR="007E7F99" w:rsidRPr="00D5716E" w:rsidRDefault="007E7F99" w:rsidP="007E7F99">
      <w:pPr>
        <w:pStyle w:val="MS"/>
        <w:spacing w:line="360" w:lineRule="auto"/>
        <w:rPr>
          <w:sz w:val="22"/>
        </w:rPr>
      </w:pPr>
      <w:r w:rsidRPr="00D5716E">
        <w:rPr>
          <w:rFonts w:ascii="맑은 고딕" w:eastAsia="맑은 고딕" w:hAnsi="맑은 고딕" w:hint="eastAsia"/>
          <w:b/>
          <w:bCs/>
          <w:szCs w:val="28"/>
        </w:rPr>
        <w:t xml:space="preserve">15. </w:t>
      </w:r>
      <w:r w:rsidRPr="00D5716E">
        <w:rPr>
          <w:rFonts w:eastAsia="맑은 고딕"/>
          <w:b/>
          <w:bCs/>
          <w:szCs w:val="28"/>
        </w:rPr>
        <w:t>자료분석과</w:t>
      </w:r>
      <w:r>
        <w:rPr>
          <w:rFonts w:eastAsia="맑은 고딕" w:hint="eastAsia"/>
          <w:b/>
          <w:bCs/>
          <w:szCs w:val="28"/>
        </w:rPr>
        <w:t xml:space="preserve"> </w:t>
      </w:r>
      <w:r w:rsidRPr="00D5716E">
        <w:rPr>
          <w:rFonts w:eastAsia="맑은 고딕"/>
          <w:b/>
          <w:bCs/>
          <w:szCs w:val="28"/>
        </w:rPr>
        <w:t>통계적</w:t>
      </w:r>
      <w:r>
        <w:rPr>
          <w:rFonts w:eastAsia="맑은 고딕" w:hint="eastAsia"/>
          <w:b/>
          <w:bCs/>
          <w:szCs w:val="28"/>
        </w:rPr>
        <w:t xml:space="preserve"> </w:t>
      </w:r>
      <w:r w:rsidRPr="00D5716E">
        <w:rPr>
          <w:rFonts w:eastAsia="맑은 고딕"/>
          <w:b/>
          <w:bCs/>
          <w:szCs w:val="28"/>
        </w:rPr>
        <w:t>방법</w:t>
      </w:r>
    </w:p>
    <w:p w:rsidR="007E7F99" w:rsidRPr="00D5716E" w:rsidRDefault="007E7F99" w:rsidP="007E7F99">
      <w:pPr>
        <w:pStyle w:val="a3"/>
        <w:numPr>
          <w:ilvl w:val="0"/>
          <w:numId w:val="13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통해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수집된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자료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정보의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이용하는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방법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ascii="맑은 고딕" w:eastAsia="맑은 고딕" w:hAnsi="맑은 고딕" w:hint="eastAsia"/>
          <w:szCs w:val="22"/>
        </w:rPr>
        <w:t>(</w:t>
      </w:r>
      <w:r w:rsidRPr="00D5716E">
        <w:rPr>
          <w:rFonts w:eastAsia="맑은 고딕"/>
          <w:szCs w:val="22"/>
        </w:rPr>
        <w:t>통계적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방법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포함</w:t>
      </w:r>
      <w:r w:rsidRPr="00D5716E">
        <w:rPr>
          <w:rFonts w:ascii="맑은 고딕" w:eastAsia="맑은 고딕" w:hAnsi="맑은 고딕" w:hint="eastAsia"/>
          <w:szCs w:val="22"/>
        </w:rPr>
        <w:t xml:space="preserve">) </w:t>
      </w:r>
      <w:r w:rsidRPr="00D5716E">
        <w:rPr>
          <w:rFonts w:eastAsia="맑은 고딕"/>
          <w:szCs w:val="22"/>
        </w:rPr>
        <w:t>기술</w:t>
      </w:r>
    </w:p>
    <w:p w:rsidR="007E7F99" w:rsidRDefault="007E7F99" w:rsidP="007E7F99">
      <w:pPr>
        <w:pStyle w:val="a3"/>
        <w:spacing w:line="360" w:lineRule="auto"/>
        <w:rPr>
          <w:rFonts w:ascii="맑은 고딕" w:eastAsia="맑은 고딕" w:hAnsi="맑은 고딕"/>
          <w:b/>
          <w:bCs/>
          <w:sz w:val="24"/>
          <w:szCs w:val="28"/>
        </w:rPr>
      </w:pP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16. </w:t>
      </w:r>
      <w:r w:rsidRPr="00D5716E">
        <w:rPr>
          <w:rFonts w:eastAsia="맑은 고딕"/>
          <w:b/>
          <w:bCs/>
          <w:sz w:val="24"/>
          <w:szCs w:val="28"/>
        </w:rPr>
        <w:t>예측부작용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및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주의사항과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조치</w:t>
      </w:r>
    </w:p>
    <w:p w:rsidR="007E7F99" w:rsidRPr="00D5716E" w:rsidRDefault="007E7F99" w:rsidP="007E7F99">
      <w:pPr>
        <w:pStyle w:val="a3"/>
        <w:numPr>
          <w:ilvl w:val="0"/>
          <w:numId w:val="13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연구에서</w:t>
      </w:r>
      <w:r>
        <w:rPr>
          <w:rFonts w:eastAsia="맑은 고딕" w:hint="eastAsia"/>
          <w:szCs w:val="22"/>
        </w:rPr>
        <w:t xml:space="preserve"> </w:t>
      </w:r>
      <w:r>
        <w:rPr>
          <w:rFonts w:eastAsia="맑은 고딕" w:hint="eastAsia"/>
          <w:szCs w:val="22"/>
        </w:rPr>
        <w:t>나타날</w:t>
      </w:r>
      <w:r>
        <w:rPr>
          <w:rFonts w:eastAsia="맑은 고딕" w:hint="eastAsia"/>
          <w:szCs w:val="22"/>
        </w:rPr>
        <w:t xml:space="preserve"> </w:t>
      </w:r>
      <w:r>
        <w:rPr>
          <w:rFonts w:eastAsia="맑은 고딕" w:hint="eastAsia"/>
          <w:szCs w:val="22"/>
        </w:rPr>
        <w:t>수</w:t>
      </w:r>
      <w:r>
        <w:rPr>
          <w:rFonts w:eastAsia="맑은 고딕" w:hint="eastAsia"/>
          <w:szCs w:val="22"/>
        </w:rPr>
        <w:t xml:space="preserve"> </w:t>
      </w:r>
      <w:r>
        <w:rPr>
          <w:rFonts w:eastAsia="맑은 고딕" w:hint="eastAsia"/>
          <w:szCs w:val="22"/>
        </w:rPr>
        <w:t>있는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이상반응과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중대한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이상반응을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numPr>
          <w:ilvl w:val="0"/>
          <w:numId w:val="14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중대한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이상반응정의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보고절차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numPr>
          <w:ilvl w:val="0"/>
          <w:numId w:val="14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연구대상자를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연구에서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제외시킬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있거나</w:t>
      </w:r>
      <w:r w:rsidRPr="00D5716E">
        <w:rPr>
          <w:rFonts w:ascii="맑은 고딕" w:eastAsia="맑은 고딕" w:hAnsi="맑은 고딕" w:hint="eastAsia"/>
          <w:szCs w:val="22"/>
        </w:rPr>
        <w:t>, (</w:t>
      </w:r>
      <w:proofErr w:type="spellStart"/>
      <w:r w:rsidRPr="00D5716E">
        <w:rPr>
          <w:rFonts w:eastAsia="맑은 고딕"/>
          <w:szCs w:val="22"/>
        </w:rPr>
        <w:t>다기관연구에서</w:t>
      </w:r>
      <w:proofErr w:type="spellEnd"/>
      <w:r w:rsidRPr="00D5716E">
        <w:rPr>
          <w:rFonts w:ascii="맑은 고딕" w:eastAsia="맑은 고딕" w:hAnsi="맑은 고딕" w:hint="eastAsia"/>
          <w:szCs w:val="22"/>
        </w:rPr>
        <w:t xml:space="preserve">) </w:t>
      </w:r>
      <w:r w:rsidRPr="00D5716E">
        <w:rPr>
          <w:rFonts w:eastAsia="맑은 고딕"/>
          <w:szCs w:val="22"/>
        </w:rPr>
        <w:t>기관을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중지시킬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있거나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또는연구를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종결하도록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있는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규정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범위</w:t>
      </w:r>
    </w:p>
    <w:p w:rsidR="007E7F99" w:rsidRPr="00D5716E" w:rsidRDefault="007E7F99" w:rsidP="007E7F99">
      <w:pPr>
        <w:pStyle w:val="a3"/>
        <w:numPr>
          <w:ilvl w:val="0"/>
          <w:numId w:val="15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임부를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대상으로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여성과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아기의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건강에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장</w:t>
      </w:r>
      <w:r w:rsidRPr="00D5716E">
        <w:rPr>
          <w:rFonts w:ascii="맑은 고딕" w:eastAsia="맑은 고딕" w:hAnsi="맑은 고딕" w:hint="eastAsia"/>
          <w:szCs w:val="22"/>
        </w:rPr>
        <w:t>·</w:t>
      </w:r>
      <w:r w:rsidRPr="00D5716E">
        <w:rPr>
          <w:rFonts w:eastAsia="맑은 고딕"/>
          <w:szCs w:val="22"/>
        </w:rPr>
        <w:t>단기적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영향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관하여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임신의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결과를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모니터링하는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계획</w:t>
      </w:r>
    </w:p>
    <w:p w:rsidR="007E7F99" w:rsidRPr="00D5716E" w:rsidRDefault="007E7F99" w:rsidP="007E7F99">
      <w:pPr>
        <w:pStyle w:val="a3"/>
        <w:numPr>
          <w:ilvl w:val="0"/>
          <w:numId w:val="15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목적을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위해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적용되는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의약품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시술의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지속적인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안전성을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모니터링하는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계획과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적절한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이런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목적의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독립적인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자료모니터링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ascii="맑은 고딕" w:eastAsia="맑은 고딕" w:hAnsi="맑은 고딕" w:hint="eastAsia"/>
          <w:szCs w:val="22"/>
        </w:rPr>
        <w:t>(</w:t>
      </w:r>
      <w:r w:rsidRPr="00D5716E">
        <w:rPr>
          <w:rFonts w:eastAsia="맑은 고딕"/>
          <w:szCs w:val="22"/>
        </w:rPr>
        <w:t>자료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안전성모니터링</w:t>
      </w:r>
      <w:r w:rsidRPr="00D5716E">
        <w:rPr>
          <w:rFonts w:ascii="맑은 고딕" w:eastAsia="맑은 고딕" w:hAnsi="맑은 고딕" w:hint="eastAsia"/>
          <w:szCs w:val="22"/>
        </w:rPr>
        <w:t xml:space="preserve">) </w:t>
      </w:r>
      <w:r w:rsidRPr="00D5716E">
        <w:rPr>
          <w:rFonts w:eastAsia="맑은 고딕"/>
          <w:szCs w:val="22"/>
        </w:rPr>
        <w:t>위원회의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지정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Default="007E7F99" w:rsidP="007E7F99">
      <w:pPr>
        <w:pStyle w:val="a3"/>
        <w:spacing w:line="360" w:lineRule="auto"/>
        <w:rPr>
          <w:rFonts w:ascii="맑은 고딕" w:eastAsia="맑은 고딕" w:hAnsi="맑은 고딕"/>
          <w:b/>
          <w:bCs/>
          <w:sz w:val="24"/>
          <w:szCs w:val="24"/>
        </w:rPr>
      </w:pPr>
    </w:p>
    <w:p w:rsidR="007E7F99" w:rsidRPr="003C68CF" w:rsidRDefault="007E7F99" w:rsidP="007E7F99">
      <w:pPr>
        <w:pStyle w:val="a3"/>
        <w:spacing w:line="360" w:lineRule="auto"/>
        <w:rPr>
          <w:sz w:val="24"/>
          <w:szCs w:val="24"/>
        </w:rPr>
      </w:pPr>
      <w:r w:rsidRPr="003C68CF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17. </w:t>
      </w:r>
      <w:r w:rsidRPr="003C68CF">
        <w:rPr>
          <w:rFonts w:eastAsia="맑은 고딕"/>
          <w:b/>
          <w:bCs/>
          <w:sz w:val="24"/>
          <w:szCs w:val="24"/>
        </w:rPr>
        <w:t>중지</w:t>
      </w:r>
      <w:r>
        <w:rPr>
          <w:rFonts w:eastAsia="맑은 고딕" w:hint="eastAsia"/>
          <w:b/>
          <w:bCs/>
          <w:sz w:val="24"/>
          <w:szCs w:val="24"/>
        </w:rPr>
        <w:t xml:space="preserve"> </w:t>
      </w:r>
      <w:r w:rsidRPr="003C68CF">
        <w:rPr>
          <w:rFonts w:eastAsia="맑은 고딕"/>
          <w:b/>
          <w:bCs/>
          <w:sz w:val="24"/>
          <w:szCs w:val="24"/>
        </w:rPr>
        <w:t>및</w:t>
      </w:r>
      <w:r>
        <w:rPr>
          <w:rFonts w:eastAsia="맑은 고딕" w:hint="eastAsia"/>
          <w:b/>
          <w:bCs/>
          <w:sz w:val="24"/>
          <w:szCs w:val="24"/>
        </w:rPr>
        <w:t xml:space="preserve"> </w:t>
      </w:r>
      <w:r w:rsidRPr="003C68CF">
        <w:rPr>
          <w:rFonts w:eastAsia="맑은 고딕"/>
          <w:b/>
          <w:bCs/>
          <w:sz w:val="24"/>
          <w:szCs w:val="24"/>
        </w:rPr>
        <w:t>탈락기준</w:t>
      </w:r>
    </w:p>
    <w:p w:rsidR="007E7F99" w:rsidRPr="00D5716E" w:rsidRDefault="007E7F99" w:rsidP="007E7F99">
      <w:pPr>
        <w:pStyle w:val="a3"/>
        <w:numPr>
          <w:ilvl w:val="0"/>
          <w:numId w:val="16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lastRenderedPageBreak/>
        <w:t>연구자에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의해서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연구대상자의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연구참여가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제한되는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18. </w:t>
      </w:r>
      <w:r w:rsidRPr="00D5716E">
        <w:rPr>
          <w:rFonts w:eastAsia="맑은 고딕"/>
          <w:b/>
          <w:bCs/>
          <w:sz w:val="24"/>
          <w:szCs w:val="28"/>
        </w:rPr>
        <w:t>연구대상자의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위험과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이익</w:t>
      </w:r>
    </w:p>
    <w:p w:rsidR="007E7F99" w:rsidRPr="00D5716E" w:rsidRDefault="007E7F99" w:rsidP="007E7F99">
      <w:pPr>
        <w:pStyle w:val="a3"/>
        <w:numPr>
          <w:ilvl w:val="0"/>
          <w:numId w:val="16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연구참여로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인해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연구대상자에게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발생할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있는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위험이나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불편기술</w:t>
      </w:r>
    </w:p>
    <w:p w:rsidR="007E7F99" w:rsidRPr="00D5716E" w:rsidRDefault="007E7F99" w:rsidP="007E7F99">
      <w:pPr>
        <w:pStyle w:val="a3"/>
        <w:numPr>
          <w:ilvl w:val="0"/>
          <w:numId w:val="17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참여함으로써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어떤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시술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또는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처치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행위가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예상치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못하는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위험을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수반할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있다는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사실</w:t>
      </w:r>
    </w:p>
    <w:p w:rsidR="007E7F99" w:rsidRPr="00D5716E" w:rsidRDefault="007E7F99" w:rsidP="007E7F99">
      <w:pPr>
        <w:pStyle w:val="a3"/>
        <w:numPr>
          <w:ilvl w:val="0"/>
          <w:numId w:val="17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참여함으로써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연구대상자에게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기대되는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이익기술</w:t>
      </w: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19. </w:t>
      </w:r>
      <w:r w:rsidRPr="00D5716E">
        <w:rPr>
          <w:rFonts w:eastAsia="맑은 고딕"/>
          <w:b/>
          <w:bCs/>
          <w:sz w:val="24"/>
          <w:szCs w:val="28"/>
        </w:rPr>
        <w:t>연구대상자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안전대책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및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개인정보</w:t>
      </w:r>
      <w:r>
        <w:rPr>
          <w:rFonts w:eastAsia="맑은 고딕" w:hint="eastAsia"/>
          <w:b/>
          <w:bCs/>
          <w:sz w:val="24"/>
          <w:szCs w:val="28"/>
        </w:rPr>
        <w:t xml:space="preserve"> </w:t>
      </w:r>
      <w:r w:rsidRPr="00D5716E">
        <w:rPr>
          <w:rFonts w:eastAsia="맑은 고딕"/>
          <w:b/>
          <w:bCs/>
          <w:sz w:val="24"/>
          <w:szCs w:val="28"/>
        </w:rPr>
        <w:t>보호대책</w:t>
      </w:r>
    </w:p>
    <w:p w:rsidR="007E7F99" w:rsidRPr="00D5716E" w:rsidRDefault="007E7F99" w:rsidP="007E7F99">
      <w:pPr>
        <w:pStyle w:val="a3"/>
        <w:numPr>
          <w:ilvl w:val="0"/>
          <w:numId w:val="18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연구대상자를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안전하게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보호하기위한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대책을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마련하고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관련된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손상이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발생하였을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보상</w:t>
      </w:r>
      <w:r w:rsidRPr="00D5716E">
        <w:rPr>
          <w:rFonts w:ascii="맑은 고딕" w:eastAsia="맑은 고딕" w:hAnsi="맑은 고딕" w:hint="eastAsia"/>
          <w:szCs w:val="22"/>
        </w:rPr>
        <w:t>/</w:t>
      </w:r>
      <w:r w:rsidRPr="00D5716E">
        <w:rPr>
          <w:rFonts w:eastAsia="맑은 고딕"/>
          <w:szCs w:val="22"/>
        </w:rPr>
        <w:t>배상이나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치료방법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구체적으로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numPr>
          <w:ilvl w:val="0"/>
          <w:numId w:val="18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신체적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손상의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최소한의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위험이상을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수반하는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대하여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치료비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상해에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>
        <w:rPr>
          <w:rFonts w:eastAsia="맑은 고딕"/>
          <w:szCs w:val="22"/>
        </w:rPr>
        <w:t>치료</w:t>
      </w:r>
      <w:r>
        <w:rPr>
          <w:rFonts w:eastAsia="맑은 고딕" w:hint="eastAsia"/>
          <w:szCs w:val="22"/>
        </w:rPr>
        <w:t>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공하고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연구와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관련된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장애나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사망에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보상을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제공하는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보험보증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계획을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구체적으로</w:t>
      </w:r>
      <w:r>
        <w:rPr>
          <w:rFonts w:eastAsia="맑은 고딕" w:hint="eastAsia"/>
          <w:szCs w:val="22"/>
        </w:rPr>
        <w:t xml:space="preserve"> </w:t>
      </w:r>
      <w:r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numPr>
          <w:ilvl w:val="0"/>
          <w:numId w:val="19"/>
        </w:numPr>
        <w:spacing w:line="360" w:lineRule="auto"/>
        <w:rPr>
          <w:sz w:val="18"/>
        </w:rPr>
      </w:pPr>
      <w:r w:rsidRPr="00D5716E">
        <w:rPr>
          <w:rFonts w:eastAsia="맑은 고딕"/>
          <w:szCs w:val="22"/>
        </w:rPr>
        <w:t>연구대상자의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개인정보를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수집하는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경우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수집하는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개인정보의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항목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및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항목</w:t>
      </w:r>
      <w:r w:rsidRPr="00D5716E">
        <w:rPr>
          <w:rFonts w:ascii="맑은 고딕" w:eastAsia="맑은 고딕" w:hAnsi="맑은 고딕" w:hint="eastAsia"/>
          <w:szCs w:val="22"/>
        </w:rPr>
        <w:t xml:space="preserve">, </w:t>
      </w:r>
      <w:r w:rsidRPr="00D5716E">
        <w:rPr>
          <w:rFonts w:eastAsia="맑은 고딕"/>
          <w:szCs w:val="22"/>
        </w:rPr>
        <w:t>그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정보의</w:t>
      </w:r>
      <w:r>
        <w:rPr>
          <w:rFonts w:eastAsia="맑은 고딕" w:hint="eastAsia"/>
          <w:szCs w:val="22"/>
        </w:rPr>
        <w:t xml:space="preserve"> </w:t>
      </w:r>
      <w:proofErr w:type="spellStart"/>
      <w:r w:rsidRPr="00D5716E">
        <w:rPr>
          <w:rFonts w:eastAsia="맑은 고딕"/>
          <w:szCs w:val="22"/>
        </w:rPr>
        <w:t>보관과폐기방법</w:t>
      </w:r>
      <w:proofErr w:type="spellEnd"/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등에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관한</w:t>
      </w:r>
      <w:r>
        <w:rPr>
          <w:rFonts w:eastAsia="맑은 고딕" w:hint="eastAsia"/>
          <w:szCs w:val="22"/>
        </w:rPr>
        <w:t xml:space="preserve"> </w:t>
      </w:r>
      <w:r w:rsidRPr="00D5716E">
        <w:rPr>
          <w:rFonts w:eastAsia="맑은 고딕"/>
          <w:szCs w:val="22"/>
        </w:rPr>
        <w:t>기술</w:t>
      </w:r>
    </w:p>
    <w:p w:rsidR="007E7F99" w:rsidRPr="00D5716E" w:rsidRDefault="007E7F99" w:rsidP="007E7F99">
      <w:pPr>
        <w:pStyle w:val="a3"/>
        <w:spacing w:line="360" w:lineRule="auto"/>
        <w:ind w:firstLine="110"/>
        <w:rPr>
          <w:sz w:val="18"/>
        </w:rPr>
      </w:pPr>
    </w:p>
    <w:p w:rsidR="007E7F99" w:rsidRPr="00D5716E" w:rsidRDefault="007E7F99" w:rsidP="007E7F99">
      <w:pPr>
        <w:pStyle w:val="a3"/>
        <w:spacing w:line="360" w:lineRule="auto"/>
        <w:rPr>
          <w:sz w:val="18"/>
        </w:rPr>
      </w:pPr>
      <w:r w:rsidRPr="00D5716E">
        <w:rPr>
          <w:rFonts w:ascii="맑은 고딕" w:eastAsia="맑은 고딕" w:hAnsi="맑은 고딕" w:hint="eastAsia"/>
          <w:b/>
          <w:bCs/>
          <w:sz w:val="24"/>
          <w:szCs w:val="28"/>
        </w:rPr>
        <w:t xml:space="preserve">20. </w:t>
      </w:r>
      <w:r w:rsidRPr="00D5716E">
        <w:rPr>
          <w:rFonts w:eastAsia="맑은 고딕"/>
          <w:b/>
          <w:bCs/>
          <w:sz w:val="24"/>
          <w:szCs w:val="28"/>
        </w:rPr>
        <w:t>참고문헌</w:t>
      </w:r>
    </w:p>
    <w:p w:rsidR="007E7F99" w:rsidRDefault="007E7F99" w:rsidP="007E7F99">
      <w:pPr>
        <w:pStyle w:val="a3"/>
        <w:snapToGrid/>
      </w:pPr>
    </w:p>
    <w:p w:rsidR="007E7F99" w:rsidRPr="00CC0FFB" w:rsidRDefault="007E7F99" w:rsidP="007E7F99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72DEC" w:rsidRPr="007E7F99" w:rsidRDefault="00272DEC" w:rsidP="007E7F99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</w:p>
    <w:sectPr w:rsidR="00272DEC" w:rsidRPr="007E7F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47" w:rsidRDefault="00294F47" w:rsidP="000A7073">
      <w:pPr>
        <w:spacing w:after="0" w:line="240" w:lineRule="auto"/>
      </w:pPr>
      <w:r>
        <w:separator/>
      </w:r>
    </w:p>
  </w:endnote>
  <w:endnote w:type="continuationSeparator" w:id="0">
    <w:p w:rsidR="00294F47" w:rsidRDefault="00294F47" w:rsidP="000A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47" w:rsidRDefault="00294F47" w:rsidP="000A7073">
      <w:pPr>
        <w:spacing w:after="0" w:line="240" w:lineRule="auto"/>
      </w:pPr>
      <w:r>
        <w:separator/>
      </w:r>
    </w:p>
  </w:footnote>
  <w:footnote w:type="continuationSeparator" w:id="0">
    <w:p w:rsidR="00294F47" w:rsidRDefault="00294F47" w:rsidP="000A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B28"/>
    <w:multiLevelType w:val="hybridMultilevel"/>
    <w:tmpl w:val="62FE3FA6"/>
    <w:lvl w:ilvl="0" w:tplc="172A23BE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A4B65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463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2B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2B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2F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40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E1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EB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425D"/>
    <w:multiLevelType w:val="hybridMultilevel"/>
    <w:tmpl w:val="4B08C720"/>
    <w:lvl w:ilvl="0" w:tplc="BEB83176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D0922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C1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C4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C13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26B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122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E1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D7D82"/>
    <w:multiLevelType w:val="hybridMultilevel"/>
    <w:tmpl w:val="68260728"/>
    <w:lvl w:ilvl="0" w:tplc="E3DE5BC4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FF560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04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2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63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E1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EE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2C0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9A3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A5F64"/>
    <w:multiLevelType w:val="hybridMultilevel"/>
    <w:tmpl w:val="AC7C8D1C"/>
    <w:lvl w:ilvl="0" w:tplc="124EB604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6818E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20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5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EEB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9497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A0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6B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280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E033E"/>
    <w:multiLevelType w:val="hybridMultilevel"/>
    <w:tmpl w:val="39A4BA6C"/>
    <w:lvl w:ilvl="0" w:tplc="64DA5620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65DAD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9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6B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EE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C1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6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0D0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41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469DD"/>
    <w:multiLevelType w:val="hybridMultilevel"/>
    <w:tmpl w:val="04BCF2E8"/>
    <w:lvl w:ilvl="0" w:tplc="6BD66C90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4F82A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26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A1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4A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EA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43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62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E4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21891"/>
    <w:multiLevelType w:val="hybridMultilevel"/>
    <w:tmpl w:val="2C9013C0"/>
    <w:lvl w:ilvl="0" w:tplc="04DE0938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F536B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89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46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6DE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8D0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22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A3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C6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64C1D"/>
    <w:multiLevelType w:val="hybridMultilevel"/>
    <w:tmpl w:val="80D6FB58"/>
    <w:lvl w:ilvl="0" w:tplc="F7C8707A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72104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27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41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CE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8D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4A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2D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89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33217"/>
    <w:multiLevelType w:val="hybridMultilevel"/>
    <w:tmpl w:val="A8182398"/>
    <w:lvl w:ilvl="0" w:tplc="E5440D3E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4218E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23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44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8F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05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89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67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4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84D9F"/>
    <w:multiLevelType w:val="hybridMultilevel"/>
    <w:tmpl w:val="25429E52"/>
    <w:lvl w:ilvl="0" w:tplc="3FAAF034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A2344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0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21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811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8E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E7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C5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60B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1223FB"/>
    <w:multiLevelType w:val="hybridMultilevel"/>
    <w:tmpl w:val="123E3C1E"/>
    <w:lvl w:ilvl="0" w:tplc="C08E9434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0D78F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80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86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E4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2F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87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E0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455F6"/>
    <w:multiLevelType w:val="hybridMultilevel"/>
    <w:tmpl w:val="028E7032"/>
    <w:lvl w:ilvl="0" w:tplc="C6E0FA2A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BAE21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865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2C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8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A5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AA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0B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24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77A15"/>
    <w:multiLevelType w:val="hybridMultilevel"/>
    <w:tmpl w:val="A20040B0"/>
    <w:lvl w:ilvl="0" w:tplc="05500AA6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E5FED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46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86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85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AC6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8F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A2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64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13D30"/>
    <w:multiLevelType w:val="hybridMultilevel"/>
    <w:tmpl w:val="27BA585E"/>
    <w:lvl w:ilvl="0" w:tplc="7372411C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27F2D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4EE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A8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C17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84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E1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47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AE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60F27"/>
    <w:multiLevelType w:val="hybridMultilevel"/>
    <w:tmpl w:val="E43A34AC"/>
    <w:lvl w:ilvl="0" w:tplc="181EAB24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FAA2A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E1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8A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9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646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23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8C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B1E13"/>
    <w:multiLevelType w:val="hybridMultilevel"/>
    <w:tmpl w:val="1274392C"/>
    <w:lvl w:ilvl="0" w:tplc="B13E12EC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2752E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27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EA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60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AF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4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84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5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D1D68"/>
    <w:multiLevelType w:val="hybridMultilevel"/>
    <w:tmpl w:val="8DA8D6F2"/>
    <w:lvl w:ilvl="0" w:tplc="907EC44A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FE941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8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84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2D9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E2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6A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8C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C9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9D47C4"/>
    <w:multiLevelType w:val="hybridMultilevel"/>
    <w:tmpl w:val="F3EE9174"/>
    <w:lvl w:ilvl="0" w:tplc="8A485F30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1A3A6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6C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AEC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6D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48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29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ED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31E99"/>
    <w:multiLevelType w:val="hybridMultilevel"/>
    <w:tmpl w:val="3C3C37B2"/>
    <w:lvl w:ilvl="0" w:tplc="104A469E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97A89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A2D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26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83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8A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2A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07D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42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99"/>
    <w:rsid w:val="000051D2"/>
    <w:rsid w:val="00006BD1"/>
    <w:rsid w:val="0001073D"/>
    <w:rsid w:val="0001310D"/>
    <w:rsid w:val="00015EAD"/>
    <w:rsid w:val="00017C9C"/>
    <w:rsid w:val="00017F2E"/>
    <w:rsid w:val="0002125E"/>
    <w:rsid w:val="00033478"/>
    <w:rsid w:val="00042647"/>
    <w:rsid w:val="000534CD"/>
    <w:rsid w:val="000564E6"/>
    <w:rsid w:val="00056C77"/>
    <w:rsid w:val="0005798B"/>
    <w:rsid w:val="00060F52"/>
    <w:rsid w:val="000618D0"/>
    <w:rsid w:val="00072B8C"/>
    <w:rsid w:val="00091D19"/>
    <w:rsid w:val="000944C5"/>
    <w:rsid w:val="000948D9"/>
    <w:rsid w:val="00094F47"/>
    <w:rsid w:val="00096F35"/>
    <w:rsid w:val="000A7073"/>
    <w:rsid w:val="000A7D6F"/>
    <w:rsid w:val="000B7BBC"/>
    <w:rsid w:val="000C43FB"/>
    <w:rsid w:val="000D07C5"/>
    <w:rsid w:val="000E0FDB"/>
    <w:rsid w:val="000E1113"/>
    <w:rsid w:val="00114AA2"/>
    <w:rsid w:val="0012070B"/>
    <w:rsid w:val="00121E93"/>
    <w:rsid w:val="00125072"/>
    <w:rsid w:val="00132650"/>
    <w:rsid w:val="00133293"/>
    <w:rsid w:val="0013375D"/>
    <w:rsid w:val="00135AAC"/>
    <w:rsid w:val="00162218"/>
    <w:rsid w:val="0017734A"/>
    <w:rsid w:val="00181339"/>
    <w:rsid w:val="001841CC"/>
    <w:rsid w:val="00190D97"/>
    <w:rsid w:val="00191180"/>
    <w:rsid w:val="0019296B"/>
    <w:rsid w:val="00195E7A"/>
    <w:rsid w:val="00196A4F"/>
    <w:rsid w:val="001A20F1"/>
    <w:rsid w:val="001A3E95"/>
    <w:rsid w:val="001A6C1C"/>
    <w:rsid w:val="001B6F58"/>
    <w:rsid w:val="001D1903"/>
    <w:rsid w:val="001E120D"/>
    <w:rsid w:val="001E510D"/>
    <w:rsid w:val="002005B7"/>
    <w:rsid w:val="00203055"/>
    <w:rsid w:val="00204618"/>
    <w:rsid w:val="00214C4D"/>
    <w:rsid w:val="00221436"/>
    <w:rsid w:val="00225B7C"/>
    <w:rsid w:val="002341F5"/>
    <w:rsid w:val="00240EA0"/>
    <w:rsid w:val="0025506D"/>
    <w:rsid w:val="002550E3"/>
    <w:rsid w:val="0025595F"/>
    <w:rsid w:val="00260C0A"/>
    <w:rsid w:val="00264E95"/>
    <w:rsid w:val="00265AF6"/>
    <w:rsid w:val="00271A01"/>
    <w:rsid w:val="00272DEC"/>
    <w:rsid w:val="002752E3"/>
    <w:rsid w:val="002755F8"/>
    <w:rsid w:val="00275ECE"/>
    <w:rsid w:val="00280554"/>
    <w:rsid w:val="00282892"/>
    <w:rsid w:val="00284C71"/>
    <w:rsid w:val="002920B8"/>
    <w:rsid w:val="00294F47"/>
    <w:rsid w:val="002A24C2"/>
    <w:rsid w:val="002A345C"/>
    <w:rsid w:val="002B45C8"/>
    <w:rsid w:val="002C4430"/>
    <w:rsid w:val="002C5687"/>
    <w:rsid w:val="002D0728"/>
    <w:rsid w:val="002D104D"/>
    <w:rsid w:val="002D557F"/>
    <w:rsid w:val="002E137C"/>
    <w:rsid w:val="002E4BFB"/>
    <w:rsid w:val="002F01AF"/>
    <w:rsid w:val="002F038C"/>
    <w:rsid w:val="002F1971"/>
    <w:rsid w:val="002F514E"/>
    <w:rsid w:val="00301D81"/>
    <w:rsid w:val="00316FEB"/>
    <w:rsid w:val="00323B78"/>
    <w:rsid w:val="003275B8"/>
    <w:rsid w:val="00332B3B"/>
    <w:rsid w:val="00353C9D"/>
    <w:rsid w:val="0035695F"/>
    <w:rsid w:val="00357840"/>
    <w:rsid w:val="0037403F"/>
    <w:rsid w:val="00384F68"/>
    <w:rsid w:val="0039402D"/>
    <w:rsid w:val="00396624"/>
    <w:rsid w:val="003A08B4"/>
    <w:rsid w:val="003A3219"/>
    <w:rsid w:val="003A6170"/>
    <w:rsid w:val="003A73BA"/>
    <w:rsid w:val="003B4E6E"/>
    <w:rsid w:val="003C2733"/>
    <w:rsid w:val="003F1AA9"/>
    <w:rsid w:val="003F6F12"/>
    <w:rsid w:val="003F7CBF"/>
    <w:rsid w:val="00400D8D"/>
    <w:rsid w:val="00406DE8"/>
    <w:rsid w:val="00412CEE"/>
    <w:rsid w:val="00417B9D"/>
    <w:rsid w:val="00422C2B"/>
    <w:rsid w:val="00424B50"/>
    <w:rsid w:val="0042572B"/>
    <w:rsid w:val="004367C1"/>
    <w:rsid w:val="00457F1E"/>
    <w:rsid w:val="00464047"/>
    <w:rsid w:val="00471602"/>
    <w:rsid w:val="004858CE"/>
    <w:rsid w:val="004A23CA"/>
    <w:rsid w:val="004A5B67"/>
    <w:rsid w:val="004B2CCC"/>
    <w:rsid w:val="004B3966"/>
    <w:rsid w:val="004C1D1E"/>
    <w:rsid w:val="004C1DEA"/>
    <w:rsid w:val="004C34D3"/>
    <w:rsid w:val="004C3B3C"/>
    <w:rsid w:val="004D6F00"/>
    <w:rsid w:val="004E5CCF"/>
    <w:rsid w:val="004E601B"/>
    <w:rsid w:val="004F5300"/>
    <w:rsid w:val="004F5822"/>
    <w:rsid w:val="00500DC5"/>
    <w:rsid w:val="005016C9"/>
    <w:rsid w:val="005035BA"/>
    <w:rsid w:val="00505822"/>
    <w:rsid w:val="005067C7"/>
    <w:rsid w:val="00507567"/>
    <w:rsid w:val="00511CB4"/>
    <w:rsid w:val="005128B6"/>
    <w:rsid w:val="00515EAC"/>
    <w:rsid w:val="00524124"/>
    <w:rsid w:val="00525FA8"/>
    <w:rsid w:val="00530B83"/>
    <w:rsid w:val="00536BCB"/>
    <w:rsid w:val="00537CB1"/>
    <w:rsid w:val="0054174B"/>
    <w:rsid w:val="00543F57"/>
    <w:rsid w:val="00545ABD"/>
    <w:rsid w:val="00564D91"/>
    <w:rsid w:val="00580020"/>
    <w:rsid w:val="0058424F"/>
    <w:rsid w:val="005876CE"/>
    <w:rsid w:val="00587CE8"/>
    <w:rsid w:val="00593A67"/>
    <w:rsid w:val="005966A1"/>
    <w:rsid w:val="005A3738"/>
    <w:rsid w:val="005B23DD"/>
    <w:rsid w:val="005B2E53"/>
    <w:rsid w:val="005C2E82"/>
    <w:rsid w:val="005C3378"/>
    <w:rsid w:val="005C360F"/>
    <w:rsid w:val="005C362C"/>
    <w:rsid w:val="005D3E25"/>
    <w:rsid w:val="005D5515"/>
    <w:rsid w:val="005F05D5"/>
    <w:rsid w:val="005F7AE3"/>
    <w:rsid w:val="00602D79"/>
    <w:rsid w:val="0060682B"/>
    <w:rsid w:val="00611F61"/>
    <w:rsid w:val="00613801"/>
    <w:rsid w:val="006159EA"/>
    <w:rsid w:val="006228BF"/>
    <w:rsid w:val="00631790"/>
    <w:rsid w:val="00634155"/>
    <w:rsid w:val="00634195"/>
    <w:rsid w:val="0063512B"/>
    <w:rsid w:val="006434F0"/>
    <w:rsid w:val="00655E6D"/>
    <w:rsid w:val="00655F42"/>
    <w:rsid w:val="0065617B"/>
    <w:rsid w:val="00661ED6"/>
    <w:rsid w:val="00662984"/>
    <w:rsid w:val="00664D28"/>
    <w:rsid w:val="00684B4C"/>
    <w:rsid w:val="006858E4"/>
    <w:rsid w:val="00691582"/>
    <w:rsid w:val="00694BD0"/>
    <w:rsid w:val="006A73F7"/>
    <w:rsid w:val="006C3797"/>
    <w:rsid w:val="006C4413"/>
    <w:rsid w:val="006D2EF9"/>
    <w:rsid w:val="006E3445"/>
    <w:rsid w:val="006E6142"/>
    <w:rsid w:val="007047FB"/>
    <w:rsid w:val="00704880"/>
    <w:rsid w:val="00704CB1"/>
    <w:rsid w:val="00706726"/>
    <w:rsid w:val="007117ED"/>
    <w:rsid w:val="0071229D"/>
    <w:rsid w:val="0071403E"/>
    <w:rsid w:val="00716BB0"/>
    <w:rsid w:val="0072680C"/>
    <w:rsid w:val="00732C0B"/>
    <w:rsid w:val="00736B78"/>
    <w:rsid w:val="0075063C"/>
    <w:rsid w:val="00760A61"/>
    <w:rsid w:val="0076285B"/>
    <w:rsid w:val="00763022"/>
    <w:rsid w:val="00764E83"/>
    <w:rsid w:val="00776487"/>
    <w:rsid w:val="0079195C"/>
    <w:rsid w:val="007B70EC"/>
    <w:rsid w:val="007C0B22"/>
    <w:rsid w:val="007C29AB"/>
    <w:rsid w:val="007C363D"/>
    <w:rsid w:val="007C3718"/>
    <w:rsid w:val="007C564F"/>
    <w:rsid w:val="007C65CC"/>
    <w:rsid w:val="007D3749"/>
    <w:rsid w:val="007E3A80"/>
    <w:rsid w:val="007E7F99"/>
    <w:rsid w:val="007F48FD"/>
    <w:rsid w:val="007F5CFA"/>
    <w:rsid w:val="008041E9"/>
    <w:rsid w:val="00822085"/>
    <w:rsid w:val="0083149A"/>
    <w:rsid w:val="008330CF"/>
    <w:rsid w:val="00833A56"/>
    <w:rsid w:val="00834EFF"/>
    <w:rsid w:val="00841DB1"/>
    <w:rsid w:val="00843E44"/>
    <w:rsid w:val="00844DE7"/>
    <w:rsid w:val="00847D30"/>
    <w:rsid w:val="0085307F"/>
    <w:rsid w:val="00853954"/>
    <w:rsid w:val="00853FBA"/>
    <w:rsid w:val="00862FD1"/>
    <w:rsid w:val="00870B35"/>
    <w:rsid w:val="0087797F"/>
    <w:rsid w:val="00883349"/>
    <w:rsid w:val="00891D0C"/>
    <w:rsid w:val="008A1739"/>
    <w:rsid w:val="008A7C43"/>
    <w:rsid w:val="008B0467"/>
    <w:rsid w:val="008B4A86"/>
    <w:rsid w:val="008B6246"/>
    <w:rsid w:val="008C1293"/>
    <w:rsid w:val="008C5443"/>
    <w:rsid w:val="008D0280"/>
    <w:rsid w:val="008D4859"/>
    <w:rsid w:val="008D6882"/>
    <w:rsid w:val="0090590D"/>
    <w:rsid w:val="00905C5F"/>
    <w:rsid w:val="0091292C"/>
    <w:rsid w:val="009130A6"/>
    <w:rsid w:val="00916D70"/>
    <w:rsid w:val="009204C2"/>
    <w:rsid w:val="00920720"/>
    <w:rsid w:val="00922B9C"/>
    <w:rsid w:val="009262CC"/>
    <w:rsid w:val="009314CE"/>
    <w:rsid w:val="00934754"/>
    <w:rsid w:val="00945969"/>
    <w:rsid w:val="009518B7"/>
    <w:rsid w:val="0095750C"/>
    <w:rsid w:val="00960053"/>
    <w:rsid w:val="0096017E"/>
    <w:rsid w:val="00962D8F"/>
    <w:rsid w:val="00963A6E"/>
    <w:rsid w:val="00965A17"/>
    <w:rsid w:val="0096652F"/>
    <w:rsid w:val="00966E90"/>
    <w:rsid w:val="00972AE4"/>
    <w:rsid w:val="0097471D"/>
    <w:rsid w:val="009A085A"/>
    <w:rsid w:val="009A0985"/>
    <w:rsid w:val="009A0C1F"/>
    <w:rsid w:val="009A1FB9"/>
    <w:rsid w:val="009B3731"/>
    <w:rsid w:val="009B40B7"/>
    <w:rsid w:val="009B75E1"/>
    <w:rsid w:val="009C38D1"/>
    <w:rsid w:val="009E3716"/>
    <w:rsid w:val="009F5736"/>
    <w:rsid w:val="00A03141"/>
    <w:rsid w:val="00A1562A"/>
    <w:rsid w:val="00A20792"/>
    <w:rsid w:val="00A218F9"/>
    <w:rsid w:val="00A21A79"/>
    <w:rsid w:val="00A324E9"/>
    <w:rsid w:val="00A34752"/>
    <w:rsid w:val="00A348E9"/>
    <w:rsid w:val="00A4249C"/>
    <w:rsid w:val="00A50ACC"/>
    <w:rsid w:val="00A515C6"/>
    <w:rsid w:val="00A51C32"/>
    <w:rsid w:val="00A526FD"/>
    <w:rsid w:val="00A57716"/>
    <w:rsid w:val="00A65F68"/>
    <w:rsid w:val="00A67AE7"/>
    <w:rsid w:val="00A7053B"/>
    <w:rsid w:val="00A72D96"/>
    <w:rsid w:val="00A76FC8"/>
    <w:rsid w:val="00A934D5"/>
    <w:rsid w:val="00A96D7C"/>
    <w:rsid w:val="00AB0FDF"/>
    <w:rsid w:val="00AB1950"/>
    <w:rsid w:val="00AC4B8C"/>
    <w:rsid w:val="00AE0EC0"/>
    <w:rsid w:val="00AE38C1"/>
    <w:rsid w:val="00AE3A80"/>
    <w:rsid w:val="00AE5AA7"/>
    <w:rsid w:val="00AF1730"/>
    <w:rsid w:val="00AF3D74"/>
    <w:rsid w:val="00B00CBF"/>
    <w:rsid w:val="00B01D4E"/>
    <w:rsid w:val="00B03BCE"/>
    <w:rsid w:val="00B15BEA"/>
    <w:rsid w:val="00B16B8B"/>
    <w:rsid w:val="00B20099"/>
    <w:rsid w:val="00B27308"/>
    <w:rsid w:val="00B334E0"/>
    <w:rsid w:val="00B36302"/>
    <w:rsid w:val="00B3732C"/>
    <w:rsid w:val="00B41FFD"/>
    <w:rsid w:val="00B459CF"/>
    <w:rsid w:val="00B50506"/>
    <w:rsid w:val="00B52411"/>
    <w:rsid w:val="00B53449"/>
    <w:rsid w:val="00B62E99"/>
    <w:rsid w:val="00B73DF4"/>
    <w:rsid w:val="00B812CF"/>
    <w:rsid w:val="00B841DD"/>
    <w:rsid w:val="00B87A0A"/>
    <w:rsid w:val="00B9194F"/>
    <w:rsid w:val="00B93944"/>
    <w:rsid w:val="00B97B4D"/>
    <w:rsid w:val="00BA1D3C"/>
    <w:rsid w:val="00BA41AD"/>
    <w:rsid w:val="00BA6807"/>
    <w:rsid w:val="00BB00A1"/>
    <w:rsid w:val="00BB010A"/>
    <w:rsid w:val="00BB030E"/>
    <w:rsid w:val="00BB3BFA"/>
    <w:rsid w:val="00BC401A"/>
    <w:rsid w:val="00BC511E"/>
    <w:rsid w:val="00BD08FC"/>
    <w:rsid w:val="00BD291C"/>
    <w:rsid w:val="00BD441F"/>
    <w:rsid w:val="00BD4B6A"/>
    <w:rsid w:val="00BD5508"/>
    <w:rsid w:val="00BE1237"/>
    <w:rsid w:val="00BF1AF5"/>
    <w:rsid w:val="00BF65DD"/>
    <w:rsid w:val="00BF76C4"/>
    <w:rsid w:val="00BF7E42"/>
    <w:rsid w:val="00C029A2"/>
    <w:rsid w:val="00C16557"/>
    <w:rsid w:val="00C316C2"/>
    <w:rsid w:val="00C31C22"/>
    <w:rsid w:val="00C45B08"/>
    <w:rsid w:val="00C513F1"/>
    <w:rsid w:val="00C51517"/>
    <w:rsid w:val="00C533E9"/>
    <w:rsid w:val="00C55567"/>
    <w:rsid w:val="00C56F91"/>
    <w:rsid w:val="00C64DDD"/>
    <w:rsid w:val="00C665DA"/>
    <w:rsid w:val="00C67A84"/>
    <w:rsid w:val="00C90519"/>
    <w:rsid w:val="00C9467F"/>
    <w:rsid w:val="00CA0B39"/>
    <w:rsid w:val="00CA39E6"/>
    <w:rsid w:val="00CB1FD3"/>
    <w:rsid w:val="00CB23F6"/>
    <w:rsid w:val="00CB6295"/>
    <w:rsid w:val="00CB691B"/>
    <w:rsid w:val="00CC46D1"/>
    <w:rsid w:val="00CD6161"/>
    <w:rsid w:val="00CF03BC"/>
    <w:rsid w:val="00D0102B"/>
    <w:rsid w:val="00D228D9"/>
    <w:rsid w:val="00D24833"/>
    <w:rsid w:val="00D32A3F"/>
    <w:rsid w:val="00D33F34"/>
    <w:rsid w:val="00D35009"/>
    <w:rsid w:val="00D40A99"/>
    <w:rsid w:val="00D43ED7"/>
    <w:rsid w:val="00D44212"/>
    <w:rsid w:val="00D444B9"/>
    <w:rsid w:val="00D51C7F"/>
    <w:rsid w:val="00D51D74"/>
    <w:rsid w:val="00D642DC"/>
    <w:rsid w:val="00D673FB"/>
    <w:rsid w:val="00D74910"/>
    <w:rsid w:val="00D75D0D"/>
    <w:rsid w:val="00D9259B"/>
    <w:rsid w:val="00D92755"/>
    <w:rsid w:val="00D94B3E"/>
    <w:rsid w:val="00DB42F3"/>
    <w:rsid w:val="00DB7988"/>
    <w:rsid w:val="00DC1DB9"/>
    <w:rsid w:val="00DC211E"/>
    <w:rsid w:val="00DC26A7"/>
    <w:rsid w:val="00DC784F"/>
    <w:rsid w:val="00DD38C2"/>
    <w:rsid w:val="00DE44B3"/>
    <w:rsid w:val="00DE4959"/>
    <w:rsid w:val="00DE5851"/>
    <w:rsid w:val="00DF1E84"/>
    <w:rsid w:val="00DF4D92"/>
    <w:rsid w:val="00E00ED7"/>
    <w:rsid w:val="00E054EA"/>
    <w:rsid w:val="00E11A02"/>
    <w:rsid w:val="00E216A9"/>
    <w:rsid w:val="00E2287D"/>
    <w:rsid w:val="00E2489F"/>
    <w:rsid w:val="00E306F0"/>
    <w:rsid w:val="00E35740"/>
    <w:rsid w:val="00E45B92"/>
    <w:rsid w:val="00E45DF5"/>
    <w:rsid w:val="00E47989"/>
    <w:rsid w:val="00E55E84"/>
    <w:rsid w:val="00E66005"/>
    <w:rsid w:val="00E724E8"/>
    <w:rsid w:val="00E7556A"/>
    <w:rsid w:val="00E84CAD"/>
    <w:rsid w:val="00E91464"/>
    <w:rsid w:val="00E922C8"/>
    <w:rsid w:val="00EA6B66"/>
    <w:rsid w:val="00EB4F8B"/>
    <w:rsid w:val="00EB54E5"/>
    <w:rsid w:val="00EB6F71"/>
    <w:rsid w:val="00ED070D"/>
    <w:rsid w:val="00ED5C7B"/>
    <w:rsid w:val="00ED6ACB"/>
    <w:rsid w:val="00EE5B2A"/>
    <w:rsid w:val="00EF46E3"/>
    <w:rsid w:val="00F078B8"/>
    <w:rsid w:val="00F11FDA"/>
    <w:rsid w:val="00F21AF2"/>
    <w:rsid w:val="00F418D4"/>
    <w:rsid w:val="00F45126"/>
    <w:rsid w:val="00F5157A"/>
    <w:rsid w:val="00F5219E"/>
    <w:rsid w:val="00F56DAF"/>
    <w:rsid w:val="00F65392"/>
    <w:rsid w:val="00F743FD"/>
    <w:rsid w:val="00F90B55"/>
    <w:rsid w:val="00F90CC2"/>
    <w:rsid w:val="00F91EB0"/>
    <w:rsid w:val="00FC2C56"/>
    <w:rsid w:val="00FD56FA"/>
    <w:rsid w:val="00FD5F7B"/>
    <w:rsid w:val="00FE01DF"/>
    <w:rsid w:val="00FE0AC3"/>
    <w:rsid w:val="00FE2804"/>
    <w:rsid w:val="00FF4D51"/>
    <w:rsid w:val="00FF601D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9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7F9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7E7F9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A70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A7073"/>
  </w:style>
  <w:style w:type="paragraph" w:styleId="a5">
    <w:name w:val="footer"/>
    <w:basedOn w:val="a"/>
    <w:link w:val="Char0"/>
    <w:uiPriority w:val="99"/>
    <w:unhideWhenUsed/>
    <w:rsid w:val="000A70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A7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9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7F9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7E7F9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A70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A7073"/>
  </w:style>
  <w:style w:type="paragraph" w:styleId="a5">
    <w:name w:val="footer"/>
    <w:basedOn w:val="a"/>
    <w:link w:val="Char0"/>
    <w:uiPriority w:val="99"/>
    <w:unhideWhenUsed/>
    <w:rsid w:val="000A70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A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bumin-hp01</dc:creator>
  <cp:lastModifiedBy>bumin-hp01</cp:lastModifiedBy>
  <cp:revision>2</cp:revision>
  <dcterms:created xsi:type="dcterms:W3CDTF">2015-05-19T01:47:00Z</dcterms:created>
  <dcterms:modified xsi:type="dcterms:W3CDTF">2015-05-19T02:11:00Z</dcterms:modified>
</cp:coreProperties>
</file>